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72E2A3A" w14:textId="77777777" w:rsidR="00CF1197" w:rsidRPr="00E72996" w:rsidRDefault="00CF1197" w:rsidP="00324DE7">
      <w:pPr>
        <w:spacing w:after="0" w:line="240" w:lineRule="auto"/>
        <w:contextualSpacing/>
        <w:rPr>
          <w:rFonts w:ascii="Times New Roman" w:hAnsi="Times New Roman"/>
          <w:sz w:val="24"/>
          <w:szCs w:val="24"/>
        </w:rPr>
      </w:pPr>
      <w:r w:rsidRPr="00E72996">
        <w:rPr>
          <w:rFonts w:ascii="Times New Roman" w:hAnsi="Times New Roman"/>
          <w:sz w:val="24"/>
          <w:szCs w:val="24"/>
        </w:rPr>
        <w:t xml:space="preserve">Name: </w:t>
      </w:r>
    </w:p>
    <w:p w14:paraId="0116C160" w14:textId="77777777" w:rsidR="00CF1197" w:rsidRPr="00E72996" w:rsidRDefault="00CF1197" w:rsidP="00324DE7">
      <w:pPr>
        <w:spacing w:after="0" w:line="240" w:lineRule="auto"/>
        <w:contextualSpacing/>
        <w:rPr>
          <w:rFonts w:ascii="Times New Roman" w:hAnsi="Times New Roman"/>
          <w:sz w:val="24"/>
          <w:szCs w:val="24"/>
        </w:rPr>
      </w:pPr>
      <w:r w:rsidRPr="00E72996">
        <w:rPr>
          <w:rFonts w:ascii="Times New Roman" w:hAnsi="Times New Roman"/>
          <w:sz w:val="24"/>
          <w:szCs w:val="24"/>
        </w:rPr>
        <w:t>Course:</w:t>
      </w:r>
    </w:p>
    <w:p w14:paraId="61052C3B" w14:textId="77777777" w:rsidR="00CF1197" w:rsidRPr="00E72996" w:rsidRDefault="00CF1197" w:rsidP="00324DE7">
      <w:pPr>
        <w:spacing w:after="0" w:line="240" w:lineRule="auto"/>
        <w:contextualSpacing/>
        <w:rPr>
          <w:rFonts w:ascii="Times New Roman" w:hAnsi="Times New Roman"/>
          <w:sz w:val="24"/>
          <w:szCs w:val="24"/>
        </w:rPr>
      </w:pPr>
      <w:r w:rsidRPr="00E72996">
        <w:rPr>
          <w:rFonts w:ascii="Times New Roman" w:hAnsi="Times New Roman"/>
          <w:sz w:val="24"/>
          <w:szCs w:val="24"/>
        </w:rPr>
        <w:t>Date:</w:t>
      </w:r>
    </w:p>
    <w:p w14:paraId="1E7EC1A8" w14:textId="77777777" w:rsidR="00CF1197" w:rsidRPr="00E72996" w:rsidRDefault="00CF1197" w:rsidP="00324DE7">
      <w:pPr>
        <w:spacing w:after="0" w:line="240" w:lineRule="auto"/>
        <w:contextualSpacing/>
        <w:rPr>
          <w:rFonts w:ascii="Times New Roman" w:hAnsi="Times New Roman"/>
          <w:sz w:val="24"/>
          <w:szCs w:val="24"/>
        </w:rPr>
      </w:pPr>
      <w:r w:rsidRPr="00E72996">
        <w:rPr>
          <w:rFonts w:ascii="Times New Roman" w:hAnsi="Times New Roman"/>
          <w:sz w:val="24"/>
          <w:szCs w:val="24"/>
        </w:rPr>
        <w:t xml:space="preserve">Instructor: </w:t>
      </w:r>
    </w:p>
    <w:p w14:paraId="7FD81063" w14:textId="77777777" w:rsidR="00CF1197" w:rsidRPr="00E72996" w:rsidRDefault="00CF1197" w:rsidP="00CF1197">
      <w:pPr>
        <w:spacing w:line="240" w:lineRule="auto"/>
        <w:jc w:val="center"/>
        <w:rPr>
          <w:rFonts w:ascii="Times New Roman" w:hAnsi="Times New Roman"/>
          <w:b/>
          <w:sz w:val="24"/>
          <w:szCs w:val="24"/>
        </w:rPr>
      </w:pPr>
      <w:r w:rsidRPr="00E72996">
        <w:rPr>
          <w:rFonts w:ascii="Times New Roman" w:hAnsi="Times New Roman"/>
          <w:b/>
          <w:sz w:val="24"/>
          <w:szCs w:val="24"/>
        </w:rPr>
        <w:t>Expository Essay: Brainstorming and Beginning Research</w:t>
      </w:r>
    </w:p>
    <w:p w14:paraId="5CBD71FA" w14:textId="4986147A" w:rsidR="00CF1197" w:rsidRPr="00E72996" w:rsidRDefault="00CF1197" w:rsidP="00621E91">
      <w:pPr>
        <w:spacing w:line="240" w:lineRule="auto"/>
        <w:rPr>
          <w:rFonts w:ascii="Times New Roman" w:hAnsi="Times New Roman"/>
          <w:b/>
          <w:sz w:val="24"/>
          <w:szCs w:val="24"/>
          <w:u w:val="single"/>
        </w:rPr>
      </w:pPr>
      <w:r w:rsidRPr="00E72996">
        <w:rPr>
          <w:rFonts w:ascii="Times New Roman" w:hAnsi="Times New Roman"/>
          <w:sz w:val="24"/>
          <w:szCs w:val="24"/>
        </w:rPr>
        <w:t>Before you begin any writing assignment, it is often necessary to complete several “pre-writing” activities necessary for completing your expository essay including selecting a topic, brainstorming, research strategies, and research</w:t>
      </w:r>
      <w:r w:rsidR="00324DE7" w:rsidRPr="00E72996">
        <w:rPr>
          <w:rFonts w:ascii="Times New Roman" w:hAnsi="Times New Roman"/>
          <w:sz w:val="24"/>
          <w:szCs w:val="24"/>
        </w:rPr>
        <w:t xml:space="preserve">. </w:t>
      </w:r>
      <w:r w:rsidRPr="00E72996">
        <w:rPr>
          <w:rFonts w:ascii="Times New Roman" w:hAnsi="Times New Roman"/>
          <w:sz w:val="24"/>
          <w:szCs w:val="24"/>
        </w:rPr>
        <w:t xml:space="preserve">Follow the instructions to complete these pre-writing activities. </w:t>
      </w:r>
      <w:r w:rsidRPr="00E72996">
        <w:rPr>
          <w:rFonts w:ascii="Times New Roman" w:hAnsi="Times New Roman"/>
          <w:b/>
          <w:sz w:val="24"/>
          <w:szCs w:val="24"/>
          <w:u w:val="single"/>
        </w:rPr>
        <w:t>Make sure you complete all sections of this worksheet.</w:t>
      </w:r>
    </w:p>
    <w:p w14:paraId="6ACA6899" w14:textId="34F6AA1A" w:rsidR="00CF1197" w:rsidRPr="00E72996" w:rsidRDefault="004D410B" w:rsidP="00CF1197">
      <w:pPr>
        <w:shd w:val="clear" w:color="auto" w:fill="D9D9D9" w:themeFill="background1" w:themeFillShade="D9"/>
        <w:spacing w:line="240" w:lineRule="auto"/>
        <w:jc w:val="center"/>
        <w:rPr>
          <w:rFonts w:ascii="Times New Roman" w:hAnsi="Times New Roman"/>
          <w:sz w:val="24"/>
          <w:szCs w:val="24"/>
        </w:rPr>
      </w:pPr>
      <w:r w:rsidRPr="00E72996">
        <w:rPr>
          <w:rFonts w:ascii="Times New Roman" w:hAnsi="Times New Roman"/>
          <w:b/>
          <w:sz w:val="24"/>
          <w:szCs w:val="24"/>
          <w:u w:val="single"/>
        </w:rPr>
        <w:t>Part 1</w:t>
      </w:r>
      <w:r w:rsidR="00CF1197" w:rsidRPr="00E72996">
        <w:rPr>
          <w:rFonts w:ascii="Times New Roman" w:hAnsi="Times New Roman"/>
          <w:b/>
          <w:sz w:val="24"/>
          <w:szCs w:val="24"/>
          <w:u w:val="single"/>
        </w:rPr>
        <w:t>: Select a Topic</w:t>
      </w:r>
      <w:r w:rsidR="008F614E" w:rsidRPr="00E72996">
        <w:rPr>
          <w:rFonts w:ascii="Times New Roman" w:hAnsi="Times New Roman"/>
          <w:b/>
          <w:sz w:val="24"/>
          <w:szCs w:val="24"/>
        </w:rPr>
        <w:t xml:space="preserve"> – </w:t>
      </w:r>
      <w:r w:rsidR="008F614E" w:rsidRPr="00E72996">
        <w:rPr>
          <w:rFonts w:ascii="Times New Roman" w:hAnsi="Times New Roman"/>
          <w:b/>
          <w:sz w:val="24"/>
          <w:szCs w:val="24"/>
          <w:u w:val="single"/>
        </w:rPr>
        <w:t>Pick One</w:t>
      </w:r>
    </w:p>
    <w:p w14:paraId="721B9B2F" w14:textId="705ADC5B" w:rsidR="00CF1197" w:rsidRPr="00E72996" w:rsidRDefault="00CF1197" w:rsidP="00CF1197">
      <w:pPr>
        <w:shd w:val="clear" w:color="auto" w:fill="D9D9D9" w:themeFill="background1" w:themeFillShade="D9"/>
        <w:spacing w:line="240" w:lineRule="auto"/>
        <w:contextualSpacing/>
        <w:rPr>
          <w:rFonts w:ascii="Times New Roman" w:hAnsi="Times New Roman"/>
          <w:sz w:val="24"/>
          <w:szCs w:val="24"/>
        </w:rPr>
      </w:pPr>
      <w:r w:rsidRPr="00E72996">
        <w:rPr>
          <w:rFonts w:ascii="Times New Roman" w:hAnsi="Times New Roman"/>
          <w:sz w:val="24"/>
          <w:szCs w:val="24"/>
        </w:rPr>
        <w:t>Below are lists</w:t>
      </w:r>
      <w:r w:rsidRPr="00E72996">
        <w:rPr>
          <w:rFonts w:ascii="Times New Roman" w:eastAsia="Times New Roman" w:hAnsi="Times New Roman"/>
          <w:sz w:val="24"/>
          <w:szCs w:val="24"/>
        </w:rPr>
        <w:t xml:space="preserve"> of essay topics to use for </w:t>
      </w:r>
      <w:r w:rsidR="00435A68" w:rsidRPr="00E72996">
        <w:rPr>
          <w:rFonts w:ascii="Times New Roman" w:hAnsi="Times New Roman"/>
          <w:sz w:val="24"/>
          <w:szCs w:val="24"/>
        </w:rPr>
        <w:t xml:space="preserve">the </w:t>
      </w:r>
      <w:r w:rsidRPr="00E72996">
        <w:rPr>
          <w:rFonts w:ascii="Times New Roman" w:hAnsi="Times New Roman"/>
          <w:sz w:val="24"/>
          <w:szCs w:val="24"/>
        </w:rPr>
        <w:t>expository essay</w:t>
      </w:r>
      <w:r w:rsidR="00324DE7" w:rsidRPr="00E72996">
        <w:rPr>
          <w:rFonts w:ascii="Times New Roman" w:hAnsi="Times New Roman"/>
          <w:sz w:val="24"/>
          <w:szCs w:val="24"/>
        </w:rPr>
        <w:t xml:space="preserve"> p</w:t>
      </w:r>
      <w:r w:rsidRPr="00E72996">
        <w:rPr>
          <w:rFonts w:ascii="Times New Roman" w:hAnsi="Times New Roman"/>
          <w:sz w:val="24"/>
          <w:szCs w:val="24"/>
        </w:rPr>
        <w:t xml:space="preserve">lease </w:t>
      </w:r>
      <w:r w:rsidRPr="00E72996">
        <w:rPr>
          <w:rFonts w:ascii="Times New Roman" w:hAnsi="Times New Roman"/>
          <w:b/>
          <w:sz w:val="24"/>
          <w:szCs w:val="24"/>
          <w:highlight w:val="yellow"/>
        </w:rPr>
        <w:t>highlight/bold</w:t>
      </w:r>
      <w:r w:rsidRPr="00E72996">
        <w:rPr>
          <w:rFonts w:ascii="Times New Roman" w:hAnsi="Times New Roman"/>
          <w:sz w:val="24"/>
          <w:szCs w:val="24"/>
        </w:rPr>
        <w:t xml:space="preserve"> your topic choice so your instructor will know your selection.</w:t>
      </w:r>
    </w:p>
    <w:p w14:paraId="2496F7B2" w14:textId="77777777" w:rsidR="004D64B5" w:rsidRPr="00E72996" w:rsidRDefault="004D64B5" w:rsidP="00CF1197">
      <w:pPr>
        <w:rPr>
          <w:rFonts w:ascii="Times New Roman" w:hAnsi="Times New Roman"/>
          <w:sz w:val="24"/>
          <w:szCs w:val="24"/>
        </w:rPr>
      </w:pPr>
    </w:p>
    <w:p w14:paraId="75CDBA0E" w14:textId="77777777" w:rsidR="004D410B" w:rsidRPr="00E72996" w:rsidRDefault="004D410B" w:rsidP="004D410B">
      <w:pPr>
        <w:pStyle w:val="ListParagraph"/>
        <w:numPr>
          <w:ilvl w:val="0"/>
          <w:numId w:val="7"/>
        </w:numPr>
        <w:spacing w:after="0" w:line="480" w:lineRule="auto"/>
        <w:rPr>
          <w:rFonts w:ascii="Times New Roman" w:hAnsi="Times New Roman"/>
          <w:sz w:val="24"/>
          <w:szCs w:val="24"/>
        </w:rPr>
      </w:pPr>
      <w:r w:rsidRPr="00E72996">
        <w:rPr>
          <w:rFonts w:ascii="Times New Roman" w:eastAsia="Times New Roman" w:hAnsi="Times New Roman"/>
          <w:sz w:val="24"/>
          <w:szCs w:val="24"/>
        </w:rPr>
        <w:t>Three services Veterans need to successfully return to civilian life</w:t>
      </w:r>
    </w:p>
    <w:p w14:paraId="7067A37E" w14:textId="77777777" w:rsidR="004D410B" w:rsidRPr="00E72996" w:rsidRDefault="004D410B" w:rsidP="004D410B">
      <w:pPr>
        <w:pStyle w:val="ListParagraph"/>
        <w:numPr>
          <w:ilvl w:val="0"/>
          <w:numId w:val="7"/>
        </w:numPr>
        <w:spacing w:after="0" w:line="480" w:lineRule="auto"/>
        <w:rPr>
          <w:rFonts w:ascii="Times New Roman" w:hAnsi="Times New Roman"/>
          <w:sz w:val="24"/>
          <w:szCs w:val="24"/>
        </w:rPr>
      </w:pPr>
      <w:r w:rsidRPr="00E72996">
        <w:rPr>
          <w:rFonts w:ascii="Times New Roman" w:hAnsi="Times New Roman"/>
          <w:sz w:val="24"/>
          <w:szCs w:val="24"/>
        </w:rPr>
        <w:t>Three characteristics of good leaders</w:t>
      </w:r>
    </w:p>
    <w:p w14:paraId="52F81514" w14:textId="77777777" w:rsidR="004D410B" w:rsidRPr="00E72996" w:rsidRDefault="004D410B" w:rsidP="004D410B">
      <w:pPr>
        <w:pStyle w:val="ListParagraph"/>
        <w:numPr>
          <w:ilvl w:val="0"/>
          <w:numId w:val="7"/>
        </w:numPr>
        <w:spacing w:after="0" w:line="480" w:lineRule="auto"/>
        <w:rPr>
          <w:rFonts w:ascii="Times New Roman" w:hAnsi="Times New Roman"/>
          <w:b/>
          <w:bCs/>
          <w:sz w:val="24"/>
          <w:szCs w:val="24"/>
          <w:highlight w:val="yellow"/>
        </w:rPr>
      </w:pPr>
      <w:r w:rsidRPr="00E72996">
        <w:rPr>
          <w:rFonts w:ascii="Times New Roman" w:hAnsi="Times New Roman"/>
          <w:b/>
          <w:bCs/>
          <w:sz w:val="24"/>
          <w:szCs w:val="24"/>
          <w:highlight w:val="yellow"/>
        </w:rPr>
        <w:t>Three ways bullying can negatively impact children</w:t>
      </w:r>
    </w:p>
    <w:p w14:paraId="124D874C" w14:textId="77777777" w:rsidR="004D410B" w:rsidRPr="00E72996" w:rsidRDefault="004D410B" w:rsidP="004D410B">
      <w:pPr>
        <w:pStyle w:val="ListParagraph"/>
        <w:numPr>
          <w:ilvl w:val="0"/>
          <w:numId w:val="7"/>
        </w:numPr>
        <w:spacing w:after="0" w:line="480" w:lineRule="auto"/>
        <w:rPr>
          <w:rFonts w:ascii="Times New Roman" w:hAnsi="Times New Roman"/>
          <w:sz w:val="24"/>
          <w:szCs w:val="24"/>
          <w:u w:val="single"/>
        </w:rPr>
      </w:pPr>
      <w:r w:rsidRPr="00E72996">
        <w:rPr>
          <w:rFonts w:ascii="Times New Roman" w:hAnsi="Times New Roman"/>
          <w:sz w:val="24"/>
          <w:szCs w:val="24"/>
        </w:rPr>
        <w:t xml:space="preserve">Three ways technology can impact communication </w:t>
      </w:r>
    </w:p>
    <w:p w14:paraId="434C18B8" w14:textId="4A087217" w:rsidR="004D410B" w:rsidRPr="00E72996" w:rsidRDefault="004D410B" w:rsidP="004D410B">
      <w:pPr>
        <w:pStyle w:val="ListParagraph"/>
        <w:numPr>
          <w:ilvl w:val="0"/>
          <w:numId w:val="7"/>
        </w:numPr>
        <w:spacing w:after="0" w:line="480" w:lineRule="auto"/>
        <w:rPr>
          <w:rFonts w:ascii="Times New Roman" w:hAnsi="Times New Roman"/>
          <w:sz w:val="24"/>
          <w:szCs w:val="24"/>
        </w:rPr>
      </w:pPr>
      <w:r w:rsidRPr="00E72996">
        <w:rPr>
          <w:rFonts w:ascii="Times New Roman" w:hAnsi="Times New Roman"/>
          <w:sz w:val="24"/>
          <w:szCs w:val="24"/>
        </w:rPr>
        <w:t>Three</w:t>
      </w:r>
      <w:r w:rsidR="00277115" w:rsidRPr="00E72996">
        <w:rPr>
          <w:rFonts w:ascii="Times New Roman" w:hAnsi="Times New Roman"/>
          <w:sz w:val="24"/>
          <w:szCs w:val="24"/>
        </w:rPr>
        <w:t xml:space="preserve"> issues found in a large classroom</w:t>
      </w:r>
    </w:p>
    <w:p w14:paraId="03BDA9F6" w14:textId="60A0F8A7" w:rsidR="004D410B" w:rsidRPr="00E72996" w:rsidRDefault="004D410B" w:rsidP="004D410B">
      <w:pPr>
        <w:pStyle w:val="ListParagraph"/>
        <w:numPr>
          <w:ilvl w:val="0"/>
          <w:numId w:val="7"/>
        </w:numPr>
        <w:spacing w:after="0" w:line="480" w:lineRule="auto"/>
        <w:rPr>
          <w:rFonts w:ascii="Times New Roman" w:hAnsi="Times New Roman"/>
          <w:sz w:val="24"/>
          <w:szCs w:val="24"/>
          <w:u w:val="single"/>
        </w:rPr>
      </w:pPr>
      <w:r w:rsidRPr="00E72996">
        <w:rPr>
          <w:rFonts w:ascii="Times New Roman" w:hAnsi="Times New Roman"/>
          <w:sz w:val="24"/>
          <w:szCs w:val="24"/>
        </w:rPr>
        <w:t>Three services the Christian church can provide the community</w:t>
      </w:r>
    </w:p>
    <w:p w14:paraId="1A700E77" w14:textId="77777777" w:rsidR="004D410B" w:rsidRPr="00E72996" w:rsidRDefault="004D410B" w:rsidP="004D410B">
      <w:pPr>
        <w:pStyle w:val="ListParagraph"/>
        <w:spacing w:after="0" w:line="240" w:lineRule="auto"/>
        <w:rPr>
          <w:rFonts w:ascii="Times New Roman" w:hAnsi="Times New Roman"/>
          <w:b/>
          <w:sz w:val="24"/>
          <w:szCs w:val="24"/>
          <w:u w:val="single"/>
        </w:rPr>
      </w:pPr>
    </w:p>
    <w:p w14:paraId="33D5A76E" w14:textId="71C4061D" w:rsidR="00CF1197" w:rsidRPr="00E72996" w:rsidRDefault="00CF1197" w:rsidP="00621E91">
      <w:pPr>
        <w:shd w:val="clear" w:color="auto" w:fill="D9D9D9" w:themeFill="background1" w:themeFillShade="D9"/>
        <w:spacing w:after="0" w:line="240" w:lineRule="auto"/>
        <w:jc w:val="center"/>
        <w:rPr>
          <w:rFonts w:ascii="Times New Roman" w:hAnsi="Times New Roman"/>
          <w:b/>
          <w:sz w:val="24"/>
          <w:szCs w:val="24"/>
          <w:u w:val="single"/>
        </w:rPr>
      </w:pPr>
      <w:r w:rsidRPr="00E72996">
        <w:rPr>
          <w:rFonts w:ascii="Times New Roman" w:hAnsi="Times New Roman"/>
          <w:b/>
          <w:sz w:val="24"/>
          <w:szCs w:val="24"/>
          <w:u w:val="single"/>
        </w:rPr>
        <w:t>P</w:t>
      </w:r>
      <w:r w:rsidR="004D410B" w:rsidRPr="00E72996">
        <w:rPr>
          <w:rFonts w:ascii="Times New Roman" w:hAnsi="Times New Roman"/>
          <w:b/>
          <w:sz w:val="24"/>
          <w:szCs w:val="24"/>
          <w:u w:val="single"/>
        </w:rPr>
        <w:t>art 2:</w:t>
      </w:r>
      <w:r w:rsidRPr="00E72996">
        <w:rPr>
          <w:rFonts w:ascii="Times New Roman" w:hAnsi="Times New Roman"/>
          <w:b/>
          <w:sz w:val="24"/>
          <w:szCs w:val="24"/>
          <w:u w:val="single"/>
        </w:rPr>
        <w:t xml:space="preserve"> Brainstorming Strategies</w:t>
      </w:r>
    </w:p>
    <w:p w14:paraId="588D9DDB" w14:textId="0E88BEA0" w:rsidR="00CF1197" w:rsidRPr="00E72996" w:rsidRDefault="00CF1197" w:rsidP="00CF1197">
      <w:pPr>
        <w:shd w:val="clear" w:color="auto" w:fill="D9D9D9" w:themeFill="background1" w:themeFillShade="D9"/>
        <w:spacing w:after="0" w:line="240" w:lineRule="auto"/>
        <w:rPr>
          <w:rFonts w:ascii="Times New Roman" w:hAnsi="Times New Roman"/>
          <w:sz w:val="24"/>
          <w:szCs w:val="24"/>
        </w:rPr>
      </w:pPr>
      <w:r w:rsidRPr="00E72996">
        <w:rPr>
          <w:rFonts w:ascii="Times New Roman" w:hAnsi="Times New Roman"/>
          <w:b/>
          <w:sz w:val="24"/>
          <w:szCs w:val="24"/>
        </w:rPr>
        <w:t>Read:</w:t>
      </w:r>
      <w:r w:rsidRPr="00E72996">
        <w:rPr>
          <w:rFonts w:ascii="Times New Roman" w:hAnsi="Times New Roman"/>
          <w:sz w:val="24"/>
          <w:szCs w:val="24"/>
        </w:rPr>
        <w:t xml:space="preserve"> Topic 1 Lecture.</w:t>
      </w:r>
    </w:p>
    <w:p w14:paraId="0511E52A" w14:textId="3F62FC40" w:rsidR="00C02743" w:rsidRPr="00E72996" w:rsidRDefault="00CF1197" w:rsidP="00CF1197">
      <w:pPr>
        <w:shd w:val="clear" w:color="auto" w:fill="D9D9D9" w:themeFill="background1" w:themeFillShade="D9"/>
        <w:spacing w:after="0" w:line="240" w:lineRule="auto"/>
        <w:rPr>
          <w:rFonts w:ascii="Times New Roman" w:hAnsi="Times New Roman"/>
          <w:sz w:val="24"/>
          <w:szCs w:val="24"/>
        </w:rPr>
      </w:pPr>
      <w:r w:rsidRPr="00E72996">
        <w:rPr>
          <w:rFonts w:ascii="Times New Roman" w:hAnsi="Times New Roman"/>
          <w:b/>
          <w:sz w:val="24"/>
          <w:szCs w:val="24"/>
        </w:rPr>
        <w:t>Review:</w:t>
      </w:r>
      <w:r w:rsidRPr="00E72996">
        <w:rPr>
          <w:rFonts w:ascii="Times New Roman" w:hAnsi="Times New Roman"/>
          <w:sz w:val="24"/>
          <w:szCs w:val="24"/>
        </w:rPr>
        <w:t xml:space="preserve"> “Inventi</w:t>
      </w:r>
      <w:r w:rsidR="00435A68" w:rsidRPr="00E72996">
        <w:rPr>
          <w:rFonts w:ascii="Times New Roman" w:hAnsi="Times New Roman"/>
          <w:sz w:val="24"/>
          <w:szCs w:val="24"/>
        </w:rPr>
        <w:t>on: Finding</w:t>
      </w:r>
      <w:r w:rsidRPr="00E72996">
        <w:rPr>
          <w:rFonts w:ascii="Times New Roman" w:hAnsi="Times New Roman"/>
          <w:sz w:val="24"/>
          <w:szCs w:val="24"/>
        </w:rPr>
        <w:t xml:space="preserve"> Your Ideas” section of “The Writing Process” media piece: </w:t>
      </w:r>
    </w:p>
    <w:p w14:paraId="442187D2" w14:textId="2F05A78A" w:rsidR="00C02743" w:rsidRPr="00E72996" w:rsidRDefault="00E63076" w:rsidP="00CF1197">
      <w:pPr>
        <w:shd w:val="clear" w:color="auto" w:fill="D9D9D9" w:themeFill="background1" w:themeFillShade="D9"/>
        <w:spacing w:after="0" w:line="240" w:lineRule="auto"/>
        <w:rPr>
          <w:rFonts w:ascii="Times New Roman" w:hAnsi="Times New Roman"/>
          <w:sz w:val="24"/>
          <w:szCs w:val="24"/>
        </w:rPr>
      </w:pPr>
      <w:hyperlink r:id="rId11" w:history="1">
        <w:r w:rsidR="00C02743" w:rsidRPr="00E72996">
          <w:rPr>
            <w:rStyle w:val="Hyperlink"/>
            <w:rFonts w:ascii="Times New Roman" w:hAnsi="Times New Roman"/>
            <w:sz w:val="24"/>
            <w:szCs w:val="24"/>
          </w:rPr>
          <w:t>https://lc.gcumedia.com/unv104/the-writing-process/index.html</w:t>
        </w:r>
      </w:hyperlink>
    </w:p>
    <w:p w14:paraId="440C5D1E" w14:textId="021A61D4" w:rsidR="00CF1197" w:rsidRPr="00E72996" w:rsidRDefault="00CF1197" w:rsidP="00CF1197">
      <w:pPr>
        <w:shd w:val="clear" w:color="auto" w:fill="D9D9D9" w:themeFill="background1" w:themeFillShade="D9"/>
        <w:spacing w:line="240" w:lineRule="auto"/>
        <w:contextualSpacing/>
        <w:rPr>
          <w:rFonts w:ascii="Times New Roman" w:hAnsi="Times New Roman"/>
          <w:sz w:val="24"/>
          <w:szCs w:val="24"/>
        </w:rPr>
      </w:pPr>
      <w:r w:rsidRPr="00E72996">
        <w:rPr>
          <w:rFonts w:ascii="Times New Roman" w:hAnsi="Times New Roman"/>
          <w:b/>
          <w:sz w:val="24"/>
          <w:szCs w:val="24"/>
        </w:rPr>
        <w:lastRenderedPageBreak/>
        <w:t>Complete:</w:t>
      </w:r>
      <w:r w:rsidRPr="00E72996">
        <w:rPr>
          <w:rFonts w:ascii="Times New Roman" w:hAnsi="Times New Roman"/>
          <w:sz w:val="24"/>
          <w:szCs w:val="24"/>
        </w:rPr>
        <w:t xml:space="preserve"> </w:t>
      </w:r>
      <w:r w:rsidR="00435A68" w:rsidRPr="00E72996">
        <w:rPr>
          <w:rFonts w:ascii="Times New Roman" w:hAnsi="Times New Roman"/>
          <w:sz w:val="24"/>
          <w:szCs w:val="24"/>
        </w:rPr>
        <w:t xml:space="preserve">In box 1, use </w:t>
      </w:r>
      <w:r w:rsidRPr="00E72996">
        <w:rPr>
          <w:rFonts w:ascii="Times New Roman" w:hAnsi="Times New Roman"/>
          <w:sz w:val="24"/>
          <w:szCs w:val="24"/>
        </w:rPr>
        <w:t>the brainstorming method of “</w:t>
      </w:r>
      <w:r w:rsidR="004D410B" w:rsidRPr="00E72996">
        <w:rPr>
          <w:rFonts w:ascii="Times New Roman" w:hAnsi="Times New Roman"/>
          <w:sz w:val="24"/>
          <w:szCs w:val="24"/>
        </w:rPr>
        <w:t>Free Writing</w:t>
      </w:r>
      <w:r w:rsidRPr="00E72996">
        <w:rPr>
          <w:rFonts w:ascii="Times New Roman" w:hAnsi="Times New Roman"/>
          <w:sz w:val="24"/>
          <w:szCs w:val="24"/>
        </w:rPr>
        <w:t>”</w:t>
      </w:r>
      <w:r w:rsidR="00435A68" w:rsidRPr="00E72996">
        <w:rPr>
          <w:rFonts w:ascii="Times New Roman" w:hAnsi="Times New Roman"/>
          <w:sz w:val="24"/>
          <w:szCs w:val="24"/>
        </w:rPr>
        <w:t xml:space="preserve">. </w:t>
      </w:r>
    </w:p>
    <w:p w14:paraId="47D78209" w14:textId="77777777" w:rsidR="00621E91" w:rsidRPr="00E72996" w:rsidRDefault="00621E91" w:rsidP="00621E91">
      <w:pPr>
        <w:spacing w:line="240" w:lineRule="auto"/>
        <w:contextualSpacing/>
        <w:rPr>
          <w:rFonts w:ascii="Times New Roman" w:hAnsi="Times New Roman"/>
          <w:sz w:val="24"/>
          <w:szCs w:val="24"/>
        </w:rPr>
      </w:pPr>
    </w:p>
    <w:tbl>
      <w:tblPr>
        <w:tblStyle w:val="TableGrid"/>
        <w:tblW w:w="0" w:type="auto"/>
        <w:tblInd w:w="-5" w:type="dxa"/>
        <w:tblLook w:val="04A0" w:firstRow="1" w:lastRow="0" w:firstColumn="1" w:lastColumn="0" w:noHBand="0" w:noVBand="1"/>
      </w:tblPr>
      <w:tblGrid>
        <w:gridCol w:w="12870"/>
      </w:tblGrid>
      <w:tr w:rsidR="00CF1197" w:rsidRPr="00E72996" w14:paraId="5AEC43A4" w14:textId="77777777" w:rsidTr="004D410B">
        <w:trPr>
          <w:trHeight w:val="3770"/>
        </w:trPr>
        <w:tc>
          <w:tcPr>
            <w:tcW w:w="12870" w:type="dxa"/>
            <w:tcBorders>
              <w:bottom w:val="single" w:sz="4" w:space="0" w:color="auto"/>
            </w:tcBorders>
          </w:tcPr>
          <w:p w14:paraId="0382A0E4" w14:textId="3D26BC75" w:rsidR="00CF1197" w:rsidRPr="00E72996" w:rsidRDefault="00AE13C4" w:rsidP="00B30152">
            <w:pPr>
              <w:contextualSpacing/>
              <w:rPr>
                <w:rFonts w:ascii="Times New Roman" w:hAnsi="Times New Roman"/>
                <w:b/>
                <w:bCs/>
                <w:sz w:val="24"/>
                <w:szCs w:val="24"/>
                <w:u w:val="single"/>
              </w:rPr>
            </w:pPr>
            <w:r w:rsidRPr="00E72996">
              <w:rPr>
                <w:rFonts w:ascii="Times New Roman" w:hAnsi="Times New Roman"/>
                <w:b/>
                <w:bCs/>
                <w:sz w:val="24"/>
                <w:szCs w:val="24"/>
                <w:u w:val="single"/>
              </w:rPr>
              <w:t>Brainstorm Method:</w:t>
            </w:r>
            <w:r w:rsidR="00CF1197" w:rsidRPr="00E72996">
              <w:rPr>
                <w:rFonts w:ascii="Times New Roman" w:hAnsi="Times New Roman"/>
                <w:b/>
                <w:bCs/>
                <w:sz w:val="24"/>
                <w:szCs w:val="24"/>
                <w:u w:val="single"/>
              </w:rPr>
              <w:t xml:space="preserve"> </w:t>
            </w:r>
            <w:r w:rsidR="004D410B" w:rsidRPr="00E72996">
              <w:rPr>
                <w:rFonts w:ascii="Times New Roman" w:hAnsi="Times New Roman"/>
                <w:b/>
                <w:bCs/>
                <w:sz w:val="24"/>
                <w:szCs w:val="24"/>
                <w:u w:val="single"/>
              </w:rPr>
              <w:t>Free Writing:</w:t>
            </w:r>
          </w:p>
          <w:p w14:paraId="45630F16" w14:textId="4146EC6C" w:rsidR="00CF1197" w:rsidRPr="00E72996" w:rsidRDefault="00882178" w:rsidP="00B30152">
            <w:pPr>
              <w:contextualSpacing/>
              <w:rPr>
                <w:rFonts w:ascii="Times New Roman" w:hAnsi="Times New Roman"/>
                <w:i/>
                <w:color w:val="FF0000"/>
                <w:sz w:val="24"/>
                <w:szCs w:val="24"/>
              </w:rPr>
            </w:pPr>
            <w:r w:rsidRPr="00E72996">
              <w:rPr>
                <w:rFonts w:ascii="Times New Roman" w:hAnsi="Times New Roman"/>
                <w:i/>
                <w:color w:val="FF0000"/>
                <w:sz w:val="24"/>
                <w:szCs w:val="24"/>
              </w:rPr>
              <w:t>Set a timer for 10 minutes and c</w:t>
            </w:r>
            <w:r w:rsidR="00324DE7" w:rsidRPr="00E72996">
              <w:rPr>
                <w:rFonts w:ascii="Times New Roman" w:hAnsi="Times New Roman"/>
                <w:i/>
                <w:color w:val="FF0000"/>
                <w:sz w:val="24"/>
                <w:szCs w:val="24"/>
              </w:rPr>
              <w:t xml:space="preserve">omplete </w:t>
            </w:r>
            <w:r w:rsidRPr="00E72996">
              <w:rPr>
                <w:rFonts w:ascii="Times New Roman" w:hAnsi="Times New Roman"/>
                <w:i/>
                <w:color w:val="FF0000"/>
                <w:sz w:val="24"/>
                <w:szCs w:val="24"/>
              </w:rPr>
              <w:t>your</w:t>
            </w:r>
            <w:r w:rsidR="00324DE7" w:rsidRPr="00E72996">
              <w:rPr>
                <w:rFonts w:ascii="Times New Roman" w:hAnsi="Times New Roman"/>
                <w:i/>
                <w:color w:val="FF0000"/>
                <w:sz w:val="24"/>
                <w:szCs w:val="24"/>
              </w:rPr>
              <w:t xml:space="preserve"> </w:t>
            </w:r>
            <w:r w:rsidRPr="00E72996">
              <w:rPr>
                <w:rFonts w:ascii="Times New Roman" w:hAnsi="Times New Roman"/>
                <w:i/>
                <w:color w:val="FF0000"/>
                <w:sz w:val="24"/>
                <w:szCs w:val="24"/>
              </w:rPr>
              <w:t xml:space="preserve">free write </w:t>
            </w:r>
            <w:r w:rsidR="00324DE7" w:rsidRPr="00E72996">
              <w:rPr>
                <w:rFonts w:ascii="Times New Roman" w:hAnsi="Times New Roman"/>
                <w:i/>
                <w:color w:val="FF0000"/>
                <w:sz w:val="24"/>
                <w:szCs w:val="24"/>
              </w:rPr>
              <w:t>brainstorm activity in this box to show your work.</w:t>
            </w:r>
          </w:p>
          <w:p w14:paraId="0446AB0B" w14:textId="77777777" w:rsidR="00CF1197" w:rsidRPr="00E72996" w:rsidRDefault="00CF1197" w:rsidP="00B30152">
            <w:pPr>
              <w:contextualSpacing/>
              <w:rPr>
                <w:rFonts w:ascii="Times New Roman" w:hAnsi="Times New Roman"/>
                <w:sz w:val="24"/>
                <w:szCs w:val="24"/>
              </w:rPr>
            </w:pPr>
          </w:p>
          <w:p w14:paraId="71352AC2" w14:textId="77777777" w:rsidR="006A5B07" w:rsidRPr="00E72996" w:rsidRDefault="002A0FBE" w:rsidP="002A0FBE">
            <w:pPr>
              <w:spacing w:line="240" w:lineRule="auto"/>
              <w:rPr>
                <w:rFonts w:ascii="Times New Roman" w:hAnsi="Times New Roman"/>
                <w:b/>
                <w:bCs/>
                <w:sz w:val="24"/>
                <w:szCs w:val="24"/>
              </w:rPr>
            </w:pPr>
            <w:r w:rsidRPr="00E72996">
              <w:rPr>
                <w:rFonts w:ascii="Times New Roman" w:hAnsi="Times New Roman"/>
                <w:b/>
                <w:bCs/>
                <w:sz w:val="24"/>
                <w:szCs w:val="24"/>
              </w:rPr>
              <w:t>Questioning</w:t>
            </w:r>
          </w:p>
          <w:p w14:paraId="754E281E" w14:textId="4076FE65" w:rsidR="002A0FBE" w:rsidRPr="00E72996" w:rsidRDefault="006A5B07" w:rsidP="006A5B07">
            <w:pPr>
              <w:spacing w:line="240" w:lineRule="auto"/>
              <w:rPr>
                <w:rFonts w:ascii="Times New Roman" w:hAnsi="Times New Roman"/>
                <w:sz w:val="24"/>
                <w:szCs w:val="24"/>
              </w:rPr>
            </w:pPr>
            <w:r w:rsidRPr="00E72996">
              <w:rPr>
                <w:rFonts w:ascii="Times New Roman" w:hAnsi="Times New Roman"/>
                <w:sz w:val="24"/>
                <w:szCs w:val="24"/>
              </w:rPr>
              <w:t xml:space="preserve">Bullying is one of the persistent problems that children have been facing in schools in the recent years. It has drawn a lot of attention with suicide becoming one of the issues related to it. From a personal experience, I understand how bullying affects the </w:t>
            </w:r>
            <w:r w:rsidRPr="00E72996">
              <w:rPr>
                <w:rFonts w:ascii="Times New Roman" w:hAnsi="Times New Roman"/>
                <w:sz w:val="24"/>
                <w:szCs w:val="24"/>
              </w:rPr>
              <w:t>well-being</w:t>
            </w:r>
            <w:r w:rsidRPr="00E72996">
              <w:rPr>
                <w:rFonts w:ascii="Times New Roman" w:hAnsi="Times New Roman"/>
                <w:sz w:val="24"/>
                <w:szCs w:val="24"/>
              </w:rPr>
              <w:t xml:space="preserve"> of individuals. </w:t>
            </w:r>
            <w:r w:rsidRPr="00E72996">
              <w:rPr>
                <w:rFonts w:ascii="Times New Roman" w:hAnsi="Times New Roman"/>
                <w:sz w:val="24"/>
                <w:szCs w:val="24"/>
              </w:rPr>
              <w:t>The following questions will help in our research:</w:t>
            </w:r>
            <w:r w:rsidR="002A0FBE" w:rsidRPr="00E72996">
              <w:rPr>
                <w:rFonts w:ascii="Times New Roman" w:hAnsi="Times New Roman"/>
                <w:b/>
                <w:bCs/>
                <w:sz w:val="24"/>
                <w:szCs w:val="24"/>
              </w:rPr>
              <w:t xml:space="preserve"> </w:t>
            </w:r>
          </w:p>
          <w:p w14:paraId="52660F7E" w14:textId="77777777" w:rsidR="002A0FBE" w:rsidRPr="00E72996" w:rsidRDefault="002A0FBE" w:rsidP="006A5B07">
            <w:pPr>
              <w:pStyle w:val="ListParagraph"/>
              <w:numPr>
                <w:ilvl w:val="0"/>
                <w:numId w:val="10"/>
              </w:numPr>
              <w:spacing w:line="240" w:lineRule="auto"/>
              <w:rPr>
                <w:rFonts w:ascii="Times New Roman" w:hAnsi="Times New Roman"/>
                <w:sz w:val="24"/>
                <w:szCs w:val="24"/>
              </w:rPr>
            </w:pPr>
            <w:r w:rsidRPr="00E72996">
              <w:rPr>
                <w:rFonts w:ascii="Times New Roman" w:hAnsi="Times New Roman"/>
                <w:sz w:val="24"/>
                <w:szCs w:val="24"/>
              </w:rPr>
              <w:t>Who can provide children with refuge when they are bullied?</w:t>
            </w:r>
          </w:p>
          <w:p w14:paraId="306D33B5" w14:textId="77777777" w:rsidR="002A0FBE" w:rsidRPr="00E72996" w:rsidRDefault="002A0FBE" w:rsidP="006A5B07">
            <w:pPr>
              <w:pStyle w:val="ListParagraph"/>
              <w:numPr>
                <w:ilvl w:val="0"/>
                <w:numId w:val="10"/>
              </w:numPr>
              <w:spacing w:line="240" w:lineRule="auto"/>
              <w:rPr>
                <w:rFonts w:ascii="Times New Roman" w:hAnsi="Times New Roman"/>
                <w:sz w:val="24"/>
                <w:szCs w:val="24"/>
              </w:rPr>
            </w:pPr>
            <w:r w:rsidRPr="00E72996">
              <w:rPr>
                <w:rFonts w:ascii="Times New Roman" w:hAnsi="Times New Roman"/>
                <w:sz w:val="24"/>
                <w:szCs w:val="24"/>
              </w:rPr>
              <w:t xml:space="preserve">What feelings to children have when they go through experiences of bullying? </w:t>
            </w:r>
          </w:p>
          <w:p w14:paraId="686585E9" w14:textId="77777777" w:rsidR="002A0FBE" w:rsidRPr="00E72996" w:rsidRDefault="002A0FBE" w:rsidP="006A5B07">
            <w:pPr>
              <w:pStyle w:val="ListParagraph"/>
              <w:numPr>
                <w:ilvl w:val="0"/>
                <w:numId w:val="10"/>
              </w:numPr>
              <w:spacing w:line="240" w:lineRule="auto"/>
              <w:rPr>
                <w:rFonts w:ascii="Times New Roman" w:hAnsi="Times New Roman"/>
                <w:sz w:val="24"/>
                <w:szCs w:val="24"/>
              </w:rPr>
            </w:pPr>
            <w:r w:rsidRPr="00E72996">
              <w:rPr>
                <w:rFonts w:ascii="Times New Roman" w:hAnsi="Times New Roman"/>
                <w:sz w:val="24"/>
                <w:szCs w:val="24"/>
              </w:rPr>
              <w:t xml:space="preserve">When will adults’ chip in to stop bullying? </w:t>
            </w:r>
          </w:p>
          <w:p w14:paraId="19CF2FB6" w14:textId="77777777" w:rsidR="002A0FBE" w:rsidRPr="00E72996" w:rsidRDefault="002A0FBE" w:rsidP="006A5B07">
            <w:pPr>
              <w:pStyle w:val="ListParagraph"/>
              <w:numPr>
                <w:ilvl w:val="0"/>
                <w:numId w:val="10"/>
              </w:numPr>
              <w:spacing w:line="240" w:lineRule="auto"/>
              <w:rPr>
                <w:rFonts w:ascii="Times New Roman" w:hAnsi="Times New Roman"/>
                <w:sz w:val="24"/>
                <w:szCs w:val="24"/>
              </w:rPr>
            </w:pPr>
            <w:r w:rsidRPr="00E72996">
              <w:rPr>
                <w:rFonts w:ascii="Times New Roman" w:hAnsi="Times New Roman"/>
                <w:sz w:val="24"/>
                <w:szCs w:val="24"/>
              </w:rPr>
              <w:t>Why do children fail to say anything when they experience bullying?</w:t>
            </w:r>
          </w:p>
          <w:p w14:paraId="3C661A75" w14:textId="77777777" w:rsidR="002A0FBE" w:rsidRPr="00E72996" w:rsidRDefault="002A0FBE" w:rsidP="006A5B07">
            <w:pPr>
              <w:pStyle w:val="ListParagraph"/>
              <w:numPr>
                <w:ilvl w:val="0"/>
                <w:numId w:val="10"/>
              </w:numPr>
              <w:spacing w:line="240" w:lineRule="auto"/>
              <w:rPr>
                <w:rFonts w:ascii="Times New Roman" w:hAnsi="Times New Roman"/>
                <w:sz w:val="24"/>
                <w:szCs w:val="24"/>
              </w:rPr>
            </w:pPr>
            <w:r w:rsidRPr="00E72996">
              <w:rPr>
                <w:rFonts w:ascii="Times New Roman" w:hAnsi="Times New Roman"/>
                <w:sz w:val="24"/>
                <w:szCs w:val="24"/>
              </w:rPr>
              <w:t>Where do kids learn how to bully others?</w:t>
            </w:r>
          </w:p>
          <w:p w14:paraId="3411BCF7" w14:textId="77777777" w:rsidR="002A0FBE" w:rsidRPr="00E72996" w:rsidRDefault="002A0FBE" w:rsidP="006A5B07">
            <w:pPr>
              <w:pStyle w:val="ListParagraph"/>
              <w:numPr>
                <w:ilvl w:val="0"/>
                <w:numId w:val="10"/>
              </w:numPr>
              <w:spacing w:line="240" w:lineRule="auto"/>
              <w:rPr>
                <w:rFonts w:ascii="Times New Roman" w:hAnsi="Times New Roman"/>
                <w:sz w:val="24"/>
                <w:szCs w:val="24"/>
              </w:rPr>
            </w:pPr>
            <w:r w:rsidRPr="00E72996">
              <w:rPr>
                <w:rFonts w:ascii="Times New Roman" w:hAnsi="Times New Roman"/>
                <w:sz w:val="24"/>
                <w:szCs w:val="24"/>
              </w:rPr>
              <w:t xml:space="preserve">How can we help children so that they can avoid being bullied? </w:t>
            </w:r>
          </w:p>
          <w:p w14:paraId="010FEC63" w14:textId="77777777" w:rsidR="00CF1197" w:rsidRPr="00E72996" w:rsidRDefault="00CF1197" w:rsidP="00C02743">
            <w:pPr>
              <w:contextualSpacing/>
              <w:rPr>
                <w:rFonts w:ascii="Times New Roman" w:hAnsi="Times New Roman"/>
                <w:sz w:val="24"/>
                <w:szCs w:val="24"/>
              </w:rPr>
            </w:pPr>
          </w:p>
        </w:tc>
      </w:tr>
      <w:tr w:rsidR="004D410B" w:rsidRPr="00E72996" w14:paraId="2908AB71" w14:textId="77777777" w:rsidTr="004D410B">
        <w:trPr>
          <w:trHeight w:val="251"/>
        </w:trPr>
        <w:tc>
          <w:tcPr>
            <w:tcW w:w="12870" w:type="dxa"/>
            <w:tcBorders>
              <w:top w:val="single" w:sz="4" w:space="0" w:color="auto"/>
              <w:left w:val="nil"/>
              <w:bottom w:val="nil"/>
              <w:right w:val="nil"/>
            </w:tcBorders>
          </w:tcPr>
          <w:p w14:paraId="58C56D8D" w14:textId="77777777" w:rsidR="004D410B" w:rsidRPr="00E72996" w:rsidRDefault="004D410B" w:rsidP="00B30152">
            <w:pPr>
              <w:contextualSpacing/>
              <w:rPr>
                <w:rFonts w:ascii="Times New Roman" w:hAnsi="Times New Roman"/>
                <w:b/>
                <w:bCs/>
                <w:sz w:val="24"/>
                <w:szCs w:val="24"/>
                <w:u w:val="single"/>
              </w:rPr>
            </w:pPr>
          </w:p>
        </w:tc>
      </w:tr>
    </w:tbl>
    <w:p w14:paraId="113414FA" w14:textId="0016330E" w:rsidR="00CF1197" w:rsidRPr="00E72996" w:rsidRDefault="004D410B" w:rsidP="00324DE7">
      <w:pPr>
        <w:shd w:val="clear" w:color="auto" w:fill="D9D9D9" w:themeFill="background1" w:themeFillShade="D9"/>
        <w:tabs>
          <w:tab w:val="left" w:pos="3720"/>
        </w:tabs>
        <w:spacing w:after="0" w:line="240" w:lineRule="auto"/>
        <w:jc w:val="center"/>
        <w:rPr>
          <w:rFonts w:ascii="Times New Roman" w:hAnsi="Times New Roman"/>
          <w:b/>
          <w:sz w:val="24"/>
          <w:szCs w:val="24"/>
          <w:u w:val="single"/>
        </w:rPr>
      </w:pPr>
      <w:r w:rsidRPr="00E72996">
        <w:rPr>
          <w:rFonts w:ascii="Times New Roman" w:hAnsi="Times New Roman"/>
          <w:b/>
          <w:sz w:val="24"/>
          <w:szCs w:val="24"/>
          <w:u w:val="single"/>
        </w:rPr>
        <w:t>Part 3</w:t>
      </w:r>
      <w:r w:rsidR="00CF1197" w:rsidRPr="00E72996">
        <w:rPr>
          <w:rFonts w:ascii="Times New Roman" w:hAnsi="Times New Roman"/>
          <w:b/>
          <w:sz w:val="24"/>
          <w:szCs w:val="24"/>
          <w:u w:val="single"/>
        </w:rPr>
        <w:t>: Research Strategies</w:t>
      </w:r>
      <w:r w:rsidR="005169E9" w:rsidRPr="00E72996">
        <w:rPr>
          <w:rFonts w:ascii="Times New Roman" w:hAnsi="Times New Roman"/>
          <w:b/>
          <w:sz w:val="24"/>
          <w:szCs w:val="24"/>
          <w:u w:val="single"/>
        </w:rPr>
        <w:t xml:space="preserve"> – Key Words &amp; Phrases</w:t>
      </w:r>
    </w:p>
    <w:p w14:paraId="5243081B" w14:textId="46427E01" w:rsidR="00CF1197" w:rsidRPr="00E72996" w:rsidRDefault="00CF1197" w:rsidP="00CF1197">
      <w:pPr>
        <w:shd w:val="clear" w:color="auto" w:fill="D9D9D9" w:themeFill="background1" w:themeFillShade="D9"/>
        <w:spacing w:after="0" w:line="240" w:lineRule="auto"/>
        <w:rPr>
          <w:rFonts w:ascii="Times New Roman" w:hAnsi="Times New Roman"/>
          <w:sz w:val="24"/>
          <w:szCs w:val="24"/>
        </w:rPr>
      </w:pPr>
      <w:r w:rsidRPr="00E72996">
        <w:rPr>
          <w:rFonts w:ascii="Times New Roman" w:hAnsi="Times New Roman"/>
          <w:sz w:val="24"/>
          <w:szCs w:val="24"/>
        </w:rPr>
        <w:t xml:space="preserve">Step 1: Pull keywords that were generated from your brainstorming activity in part 2.  These keywords need to pertain to the topic selected from part 1. </w:t>
      </w:r>
    </w:p>
    <w:p w14:paraId="3C81F7FE" w14:textId="5A2C5755" w:rsidR="00CF1197" w:rsidRPr="00E72996" w:rsidRDefault="00CF1197" w:rsidP="00CF1197">
      <w:pPr>
        <w:shd w:val="clear" w:color="auto" w:fill="D9D9D9" w:themeFill="background1" w:themeFillShade="D9"/>
        <w:spacing w:after="0" w:line="240" w:lineRule="auto"/>
        <w:rPr>
          <w:rFonts w:ascii="Times New Roman" w:eastAsiaTheme="minorHAnsi" w:hAnsi="Times New Roman"/>
          <w:b/>
          <w:sz w:val="24"/>
          <w:szCs w:val="24"/>
        </w:rPr>
      </w:pPr>
      <w:r w:rsidRPr="00E72996">
        <w:rPr>
          <w:rFonts w:ascii="Times New Roman" w:hAnsi="Times New Roman"/>
          <w:sz w:val="24"/>
          <w:szCs w:val="24"/>
        </w:rPr>
        <w:t xml:space="preserve">Step </w:t>
      </w:r>
      <w:r w:rsidR="004D410B" w:rsidRPr="00E72996">
        <w:rPr>
          <w:rFonts w:ascii="Times New Roman" w:hAnsi="Times New Roman"/>
          <w:sz w:val="24"/>
          <w:szCs w:val="24"/>
        </w:rPr>
        <w:t>2</w:t>
      </w:r>
      <w:r w:rsidRPr="00E72996">
        <w:rPr>
          <w:rFonts w:ascii="Times New Roman" w:hAnsi="Times New Roman"/>
          <w:sz w:val="24"/>
          <w:szCs w:val="24"/>
        </w:rPr>
        <w:t>: Combine keywords</w:t>
      </w:r>
      <w:r w:rsidR="004D410B" w:rsidRPr="00E72996">
        <w:rPr>
          <w:rFonts w:ascii="Times New Roman" w:hAnsi="Times New Roman"/>
          <w:sz w:val="24"/>
          <w:szCs w:val="24"/>
        </w:rPr>
        <w:t xml:space="preserve"> </w:t>
      </w:r>
      <w:r w:rsidRPr="00E72996">
        <w:rPr>
          <w:rFonts w:ascii="Times New Roman" w:hAnsi="Times New Roman"/>
          <w:sz w:val="24"/>
          <w:szCs w:val="24"/>
        </w:rPr>
        <w:t xml:space="preserve">to come up with Boolean search terms. </w:t>
      </w:r>
      <w:r w:rsidR="00475112" w:rsidRPr="00E72996">
        <w:rPr>
          <w:rFonts w:ascii="Times New Roman" w:eastAsiaTheme="minorHAnsi" w:hAnsi="Times New Roman"/>
          <w:b/>
          <w:sz w:val="24"/>
          <w:szCs w:val="24"/>
        </w:rPr>
        <w:t>Boolean Search Possibilities:</w:t>
      </w:r>
      <w:r w:rsidR="00475112" w:rsidRPr="00E72996">
        <w:rPr>
          <w:rFonts w:ascii="Times New Roman" w:hAnsi="Times New Roman"/>
          <w:b/>
          <w:i/>
          <w:sz w:val="24"/>
          <w:szCs w:val="24"/>
        </w:rPr>
        <w:t xml:space="preserve"> Boolean search terms utilize AND phrases</w:t>
      </w:r>
      <w:r w:rsidR="004D410B" w:rsidRPr="00E72996">
        <w:rPr>
          <w:rFonts w:ascii="Times New Roman" w:hAnsi="Times New Roman"/>
          <w:b/>
          <w:i/>
          <w:sz w:val="24"/>
          <w:szCs w:val="24"/>
        </w:rPr>
        <w:t xml:space="preserve"> and </w:t>
      </w:r>
      <w:r w:rsidR="00475112" w:rsidRPr="00E72996">
        <w:rPr>
          <w:rFonts w:ascii="Times New Roman" w:hAnsi="Times New Roman"/>
          <w:b/>
          <w:i/>
          <w:sz w:val="24"/>
          <w:szCs w:val="24"/>
        </w:rPr>
        <w:t xml:space="preserve">is covered on page 15 of the course eBook.  </w:t>
      </w:r>
    </w:p>
    <w:p w14:paraId="6113978C" w14:textId="705ADB49" w:rsidR="00CF1197" w:rsidRPr="00E72996" w:rsidRDefault="00CF1197" w:rsidP="00CF1197">
      <w:pPr>
        <w:shd w:val="clear" w:color="auto" w:fill="D9D9D9" w:themeFill="background1" w:themeFillShade="D9"/>
        <w:spacing w:after="0" w:line="240" w:lineRule="auto"/>
        <w:rPr>
          <w:rFonts w:ascii="Times New Roman" w:hAnsi="Times New Roman"/>
          <w:i/>
          <w:sz w:val="24"/>
          <w:szCs w:val="24"/>
        </w:rPr>
      </w:pPr>
      <w:r w:rsidRPr="00E72996">
        <w:rPr>
          <w:rFonts w:ascii="Times New Roman" w:hAnsi="Times New Roman"/>
          <w:i/>
          <w:sz w:val="24"/>
          <w:szCs w:val="24"/>
        </w:rPr>
        <w:t>An example table is provided below to demonstrat</w:t>
      </w:r>
      <w:r w:rsidR="00653102" w:rsidRPr="00E72996">
        <w:rPr>
          <w:rFonts w:ascii="Times New Roman" w:hAnsi="Times New Roman"/>
          <w:i/>
          <w:sz w:val="24"/>
          <w:szCs w:val="24"/>
        </w:rPr>
        <w:t>e how you should complete this</w:t>
      </w:r>
      <w:r w:rsidRPr="00E72996">
        <w:rPr>
          <w:rFonts w:ascii="Times New Roman" w:hAnsi="Times New Roman"/>
          <w:i/>
          <w:sz w:val="24"/>
          <w:szCs w:val="24"/>
        </w:rPr>
        <w:t xml:space="preserve">. Please do not use any part of the example as part of your own table. </w:t>
      </w:r>
    </w:p>
    <w:p w14:paraId="5314245E" w14:textId="77777777" w:rsidR="00882178" w:rsidRPr="00E72996" w:rsidRDefault="00882178" w:rsidP="00C02743">
      <w:pPr>
        <w:spacing w:after="0" w:line="240" w:lineRule="auto"/>
        <w:rPr>
          <w:rFonts w:ascii="Times New Roman" w:hAnsi="Times New Roman"/>
          <w:b/>
          <w:i/>
          <w:color w:val="FF0000"/>
          <w:sz w:val="24"/>
          <w:szCs w:val="24"/>
        </w:rPr>
      </w:pPr>
    </w:p>
    <w:p w14:paraId="132604A6" w14:textId="248FF2E3" w:rsidR="00436382" w:rsidRPr="00E72996" w:rsidRDefault="00C02743" w:rsidP="00C02743">
      <w:pPr>
        <w:spacing w:after="0" w:line="240" w:lineRule="auto"/>
        <w:rPr>
          <w:rFonts w:ascii="Times New Roman" w:hAnsi="Times New Roman"/>
          <w:b/>
          <w:i/>
          <w:color w:val="FF0000"/>
          <w:sz w:val="24"/>
          <w:szCs w:val="24"/>
        </w:rPr>
      </w:pPr>
      <w:r w:rsidRPr="00E72996">
        <w:rPr>
          <w:rFonts w:ascii="Times New Roman" w:hAnsi="Times New Roman"/>
          <w:b/>
          <w:i/>
          <w:color w:val="FF0000"/>
          <w:sz w:val="24"/>
          <w:szCs w:val="24"/>
        </w:rPr>
        <w:t>Example Tables</w:t>
      </w:r>
    </w:p>
    <w:p w14:paraId="16B0C90A" w14:textId="77777777" w:rsidR="00C02743" w:rsidRPr="00E72996" w:rsidRDefault="00C02743" w:rsidP="00C02743">
      <w:pPr>
        <w:spacing w:after="0" w:line="240" w:lineRule="auto"/>
        <w:rPr>
          <w:rFonts w:ascii="Times New Roman" w:hAnsi="Times New Roman"/>
          <w:b/>
          <w:color w:val="FF0000"/>
          <w:sz w:val="24"/>
          <w:szCs w:val="24"/>
        </w:rPr>
      </w:pPr>
    </w:p>
    <w:tbl>
      <w:tblPr>
        <w:tblW w:w="0" w:type="auto"/>
        <w:tblCellMar>
          <w:left w:w="0" w:type="dxa"/>
          <w:right w:w="0" w:type="dxa"/>
        </w:tblCellMar>
        <w:tblLook w:val="04A0" w:firstRow="1" w:lastRow="0" w:firstColumn="1" w:lastColumn="0" w:noHBand="0" w:noVBand="1"/>
      </w:tblPr>
      <w:tblGrid>
        <w:gridCol w:w="6390"/>
        <w:gridCol w:w="6210"/>
      </w:tblGrid>
      <w:tr w:rsidR="00653102" w:rsidRPr="00E72996" w14:paraId="57BEAB89" w14:textId="77777777" w:rsidTr="003740E6">
        <w:tc>
          <w:tcPr>
            <w:tcW w:w="6390" w:type="dxa"/>
            <w:tcBorders>
              <w:top w:val="nil"/>
              <w:left w:val="nil"/>
              <w:bottom w:val="single" w:sz="8" w:space="0" w:color="auto"/>
              <w:right w:val="nil"/>
            </w:tcBorders>
            <w:tcMar>
              <w:top w:w="0" w:type="dxa"/>
              <w:left w:w="108" w:type="dxa"/>
              <w:bottom w:w="0" w:type="dxa"/>
              <w:right w:w="108" w:type="dxa"/>
            </w:tcMar>
            <w:hideMark/>
          </w:tcPr>
          <w:p w14:paraId="171D317B" w14:textId="1F5904F8" w:rsidR="00C02743" w:rsidRPr="00E72996" w:rsidRDefault="00C02743" w:rsidP="00F23DF5">
            <w:pPr>
              <w:jc w:val="center"/>
              <w:rPr>
                <w:rFonts w:ascii="Times New Roman" w:eastAsiaTheme="minorHAnsi" w:hAnsi="Times New Roman"/>
                <w:b/>
                <w:bCs/>
                <w:color w:val="FF0000"/>
                <w:sz w:val="24"/>
                <w:szCs w:val="24"/>
              </w:rPr>
            </w:pPr>
            <w:r w:rsidRPr="00E72996">
              <w:rPr>
                <w:rFonts w:ascii="Times New Roman" w:hAnsi="Times New Roman"/>
                <w:b/>
                <w:bCs/>
                <w:color w:val="FF0000"/>
                <w:sz w:val="24"/>
                <w:szCs w:val="24"/>
              </w:rPr>
              <w:t>Keyword</w:t>
            </w:r>
            <w:r w:rsidR="004D410B" w:rsidRPr="00E72996">
              <w:rPr>
                <w:rFonts w:ascii="Times New Roman" w:hAnsi="Times New Roman"/>
                <w:b/>
                <w:bCs/>
                <w:color w:val="FF0000"/>
                <w:sz w:val="24"/>
                <w:szCs w:val="24"/>
              </w:rPr>
              <w:t>s</w:t>
            </w:r>
            <w:r w:rsidRPr="00E72996">
              <w:rPr>
                <w:rFonts w:ascii="Times New Roman" w:hAnsi="Times New Roman"/>
                <w:b/>
                <w:bCs/>
                <w:color w:val="FF0000"/>
                <w:sz w:val="24"/>
                <w:szCs w:val="24"/>
              </w:rPr>
              <w:t xml:space="preserve"> pulled from brainstorming</w:t>
            </w:r>
          </w:p>
        </w:tc>
        <w:tc>
          <w:tcPr>
            <w:tcW w:w="6210" w:type="dxa"/>
            <w:tcBorders>
              <w:top w:val="nil"/>
              <w:left w:val="nil"/>
              <w:bottom w:val="single" w:sz="8" w:space="0" w:color="auto"/>
              <w:right w:val="nil"/>
            </w:tcBorders>
            <w:tcMar>
              <w:top w:w="0" w:type="dxa"/>
              <w:left w:w="108" w:type="dxa"/>
              <w:bottom w:w="0" w:type="dxa"/>
              <w:right w:w="108" w:type="dxa"/>
            </w:tcMar>
            <w:hideMark/>
          </w:tcPr>
          <w:p w14:paraId="55FFF74A" w14:textId="0DED1EEE" w:rsidR="00C02743" w:rsidRPr="00E72996" w:rsidRDefault="00475112" w:rsidP="004D410B">
            <w:pPr>
              <w:jc w:val="center"/>
              <w:rPr>
                <w:rFonts w:ascii="Times New Roman" w:eastAsiaTheme="minorHAnsi" w:hAnsi="Times New Roman"/>
                <w:b/>
                <w:bCs/>
                <w:color w:val="FF0000"/>
                <w:sz w:val="24"/>
                <w:szCs w:val="24"/>
              </w:rPr>
            </w:pPr>
            <w:r w:rsidRPr="00E72996">
              <w:rPr>
                <w:rFonts w:ascii="Times New Roman" w:eastAsiaTheme="minorHAnsi" w:hAnsi="Times New Roman"/>
                <w:b/>
                <w:bCs/>
                <w:color w:val="FF0000"/>
                <w:sz w:val="24"/>
                <w:szCs w:val="24"/>
              </w:rPr>
              <w:t>Boolean: Phrases from Key</w:t>
            </w:r>
            <w:r w:rsidR="004D410B" w:rsidRPr="00E72996">
              <w:rPr>
                <w:rFonts w:ascii="Times New Roman" w:eastAsiaTheme="minorHAnsi" w:hAnsi="Times New Roman"/>
                <w:b/>
                <w:bCs/>
                <w:color w:val="FF0000"/>
                <w:sz w:val="24"/>
                <w:szCs w:val="24"/>
              </w:rPr>
              <w:t>w</w:t>
            </w:r>
            <w:r w:rsidRPr="00E72996">
              <w:rPr>
                <w:rFonts w:ascii="Times New Roman" w:eastAsiaTheme="minorHAnsi" w:hAnsi="Times New Roman"/>
                <w:b/>
                <w:bCs/>
                <w:color w:val="FF0000"/>
                <w:sz w:val="24"/>
                <w:szCs w:val="24"/>
              </w:rPr>
              <w:t>ords</w:t>
            </w:r>
          </w:p>
        </w:tc>
      </w:tr>
      <w:tr w:rsidR="00653102" w:rsidRPr="00E72996" w14:paraId="276E8AA7" w14:textId="77777777" w:rsidTr="003740E6">
        <w:tc>
          <w:tcPr>
            <w:tcW w:w="639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8C77A3D" w14:textId="48EF58D5" w:rsidR="00C02743" w:rsidRPr="00E72996" w:rsidRDefault="00C02743" w:rsidP="00277115">
            <w:pPr>
              <w:rPr>
                <w:rFonts w:ascii="Times New Roman" w:eastAsiaTheme="minorHAnsi" w:hAnsi="Times New Roman"/>
                <w:color w:val="FF0000"/>
                <w:sz w:val="24"/>
                <w:szCs w:val="24"/>
              </w:rPr>
            </w:pPr>
            <w:r w:rsidRPr="00E72996">
              <w:rPr>
                <w:rFonts w:ascii="Times New Roman" w:hAnsi="Times New Roman"/>
                <w:color w:val="FF0000"/>
                <w:sz w:val="24"/>
                <w:szCs w:val="24"/>
              </w:rPr>
              <w:lastRenderedPageBreak/>
              <w:t>1. Online Learning</w:t>
            </w:r>
          </w:p>
        </w:tc>
        <w:tc>
          <w:tcPr>
            <w:tcW w:w="621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7A95D57" w14:textId="4A5470F1" w:rsidR="00C02743" w:rsidRPr="00E72996" w:rsidRDefault="00C02743" w:rsidP="00475112">
            <w:pPr>
              <w:rPr>
                <w:rFonts w:ascii="Times New Roman" w:eastAsiaTheme="minorHAnsi" w:hAnsi="Times New Roman"/>
                <w:color w:val="FF0000"/>
                <w:sz w:val="24"/>
                <w:szCs w:val="24"/>
              </w:rPr>
            </w:pPr>
            <w:r w:rsidRPr="00E72996">
              <w:rPr>
                <w:rFonts w:ascii="Times New Roman" w:hAnsi="Times New Roman"/>
                <w:color w:val="FF0000"/>
                <w:sz w:val="24"/>
                <w:szCs w:val="24"/>
              </w:rPr>
              <w:t>1.</w:t>
            </w:r>
            <w:r w:rsidR="00475112" w:rsidRPr="00E72996">
              <w:rPr>
                <w:rFonts w:ascii="Times New Roman" w:eastAsiaTheme="minorHAnsi" w:hAnsi="Times New Roman"/>
                <w:color w:val="FF0000"/>
                <w:sz w:val="24"/>
                <w:szCs w:val="24"/>
              </w:rPr>
              <w:t xml:space="preserve"> Online Learning AND Education </w:t>
            </w:r>
          </w:p>
        </w:tc>
      </w:tr>
      <w:tr w:rsidR="00653102" w:rsidRPr="00E72996" w14:paraId="3C945E61" w14:textId="77777777" w:rsidTr="003740E6">
        <w:trPr>
          <w:trHeight w:val="48"/>
        </w:trPr>
        <w:tc>
          <w:tcPr>
            <w:tcW w:w="639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6C9FD69" w14:textId="70C4C498" w:rsidR="00C02743" w:rsidRPr="00E72996" w:rsidRDefault="003740E6" w:rsidP="00F23DF5">
            <w:pPr>
              <w:rPr>
                <w:rFonts w:ascii="Times New Roman" w:eastAsiaTheme="minorHAnsi" w:hAnsi="Times New Roman"/>
                <w:color w:val="FF0000"/>
                <w:sz w:val="24"/>
                <w:szCs w:val="24"/>
              </w:rPr>
            </w:pPr>
            <w:r w:rsidRPr="00E72996">
              <w:rPr>
                <w:rFonts w:ascii="Times New Roman" w:eastAsiaTheme="minorHAnsi" w:hAnsi="Times New Roman"/>
                <w:color w:val="FF0000"/>
                <w:sz w:val="24"/>
                <w:szCs w:val="24"/>
              </w:rPr>
              <w:t>2. Student Success</w:t>
            </w:r>
          </w:p>
        </w:tc>
        <w:tc>
          <w:tcPr>
            <w:tcW w:w="621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E0B8FB2" w14:textId="5124184B" w:rsidR="00C02743" w:rsidRPr="00E72996" w:rsidRDefault="003740E6" w:rsidP="00F23DF5">
            <w:pPr>
              <w:rPr>
                <w:rFonts w:ascii="Times New Roman" w:eastAsiaTheme="minorHAnsi" w:hAnsi="Times New Roman"/>
                <w:color w:val="FF0000"/>
                <w:sz w:val="24"/>
                <w:szCs w:val="24"/>
              </w:rPr>
            </w:pPr>
            <w:r w:rsidRPr="00E72996">
              <w:rPr>
                <w:rFonts w:ascii="Times New Roman" w:eastAsiaTheme="minorHAnsi" w:hAnsi="Times New Roman"/>
                <w:color w:val="FF0000"/>
                <w:sz w:val="24"/>
                <w:szCs w:val="24"/>
              </w:rPr>
              <w:t>2. Online Learning AND Student Success</w:t>
            </w:r>
          </w:p>
        </w:tc>
      </w:tr>
      <w:tr w:rsidR="00C02743" w:rsidRPr="00E72996" w14:paraId="03348097" w14:textId="77777777" w:rsidTr="003740E6">
        <w:tc>
          <w:tcPr>
            <w:tcW w:w="6390" w:type="dxa"/>
            <w:tcBorders>
              <w:top w:val="nil"/>
              <w:left w:val="nil"/>
              <w:bottom w:val="single" w:sz="8" w:space="0" w:color="auto"/>
              <w:right w:val="nil"/>
            </w:tcBorders>
            <w:tcMar>
              <w:top w:w="0" w:type="dxa"/>
              <w:left w:w="108" w:type="dxa"/>
              <w:bottom w:w="0" w:type="dxa"/>
              <w:right w:w="108" w:type="dxa"/>
            </w:tcMar>
            <w:hideMark/>
          </w:tcPr>
          <w:p w14:paraId="32B4A6A7" w14:textId="77777777" w:rsidR="00CF1197" w:rsidRPr="00E72996" w:rsidRDefault="00CF1197" w:rsidP="003740E6">
            <w:pPr>
              <w:jc w:val="center"/>
              <w:rPr>
                <w:rFonts w:ascii="Times New Roman" w:eastAsiaTheme="minorHAnsi" w:hAnsi="Times New Roman"/>
                <w:b/>
                <w:bCs/>
                <w:sz w:val="24"/>
                <w:szCs w:val="24"/>
              </w:rPr>
            </w:pPr>
          </w:p>
          <w:p w14:paraId="5901BB6F" w14:textId="576A2D4F" w:rsidR="004D410B" w:rsidRPr="00E72996" w:rsidRDefault="004D410B" w:rsidP="003740E6">
            <w:pPr>
              <w:jc w:val="center"/>
              <w:rPr>
                <w:rFonts w:ascii="Times New Roman" w:eastAsiaTheme="minorHAnsi" w:hAnsi="Times New Roman"/>
                <w:b/>
                <w:bCs/>
                <w:sz w:val="24"/>
                <w:szCs w:val="24"/>
              </w:rPr>
            </w:pPr>
            <w:r w:rsidRPr="00E72996">
              <w:rPr>
                <w:rFonts w:ascii="Times New Roman" w:eastAsiaTheme="minorHAnsi" w:hAnsi="Times New Roman"/>
                <w:b/>
                <w:bCs/>
                <w:sz w:val="24"/>
                <w:szCs w:val="24"/>
              </w:rPr>
              <w:t>Keywords pulled from brainstorming</w:t>
            </w:r>
          </w:p>
        </w:tc>
        <w:tc>
          <w:tcPr>
            <w:tcW w:w="6210" w:type="dxa"/>
            <w:tcBorders>
              <w:top w:val="nil"/>
              <w:left w:val="nil"/>
              <w:bottom w:val="single" w:sz="8" w:space="0" w:color="auto"/>
              <w:right w:val="nil"/>
            </w:tcBorders>
            <w:tcMar>
              <w:top w:w="0" w:type="dxa"/>
              <w:left w:w="108" w:type="dxa"/>
              <w:bottom w:w="0" w:type="dxa"/>
              <w:right w:w="108" w:type="dxa"/>
            </w:tcMar>
            <w:hideMark/>
          </w:tcPr>
          <w:p w14:paraId="1392C8C4" w14:textId="77777777" w:rsidR="00C02743" w:rsidRPr="00E72996" w:rsidRDefault="00C02743" w:rsidP="003740E6">
            <w:pPr>
              <w:jc w:val="center"/>
              <w:rPr>
                <w:rFonts w:ascii="Times New Roman" w:hAnsi="Times New Roman"/>
                <w:b/>
                <w:bCs/>
                <w:sz w:val="24"/>
                <w:szCs w:val="24"/>
              </w:rPr>
            </w:pPr>
          </w:p>
          <w:p w14:paraId="32806878" w14:textId="2C054D4D" w:rsidR="00CF1197" w:rsidRPr="00E72996" w:rsidRDefault="00475112" w:rsidP="004D410B">
            <w:pPr>
              <w:jc w:val="center"/>
              <w:rPr>
                <w:rFonts w:ascii="Times New Roman" w:eastAsiaTheme="minorHAnsi" w:hAnsi="Times New Roman"/>
                <w:b/>
                <w:bCs/>
                <w:sz w:val="24"/>
                <w:szCs w:val="24"/>
              </w:rPr>
            </w:pPr>
            <w:r w:rsidRPr="00E72996">
              <w:rPr>
                <w:rFonts w:ascii="Times New Roman" w:hAnsi="Times New Roman"/>
                <w:b/>
                <w:bCs/>
                <w:sz w:val="24"/>
                <w:szCs w:val="24"/>
              </w:rPr>
              <w:t xml:space="preserve">Boolean: Phrases </w:t>
            </w:r>
            <w:r w:rsidR="003740E6" w:rsidRPr="00E72996">
              <w:rPr>
                <w:rFonts w:ascii="Times New Roman" w:hAnsi="Times New Roman"/>
                <w:b/>
                <w:bCs/>
                <w:sz w:val="24"/>
                <w:szCs w:val="24"/>
              </w:rPr>
              <w:t>with</w:t>
            </w:r>
            <w:r w:rsidRPr="00E72996">
              <w:rPr>
                <w:rFonts w:ascii="Times New Roman" w:hAnsi="Times New Roman"/>
                <w:b/>
                <w:bCs/>
                <w:sz w:val="24"/>
                <w:szCs w:val="24"/>
              </w:rPr>
              <w:t xml:space="preserve"> Key</w:t>
            </w:r>
            <w:r w:rsidR="004D410B" w:rsidRPr="00E72996">
              <w:rPr>
                <w:rFonts w:ascii="Times New Roman" w:hAnsi="Times New Roman"/>
                <w:b/>
                <w:bCs/>
                <w:sz w:val="24"/>
                <w:szCs w:val="24"/>
              </w:rPr>
              <w:t>w</w:t>
            </w:r>
            <w:r w:rsidRPr="00E72996">
              <w:rPr>
                <w:rFonts w:ascii="Times New Roman" w:hAnsi="Times New Roman"/>
                <w:b/>
                <w:bCs/>
                <w:sz w:val="24"/>
                <w:szCs w:val="24"/>
              </w:rPr>
              <w:t>ord</w:t>
            </w:r>
            <w:r w:rsidR="003740E6" w:rsidRPr="00E72996">
              <w:rPr>
                <w:rFonts w:ascii="Times New Roman" w:hAnsi="Times New Roman"/>
                <w:b/>
                <w:bCs/>
                <w:sz w:val="24"/>
                <w:szCs w:val="24"/>
              </w:rPr>
              <w:t xml:space="preserve">s – </w:t>
            </w:r>
            <w:r w:rsidR="003740E6" w:rsidRPr="00E72996">
              <w:rPr>
                <w:rFonts w:ascii="Times New Roman" w:hAnsi="Times New Roman"/>
                <w:b/>
                <w:bCs/>
                <w:i/>
                <w:sz w:val="24"/>
                <w:szCs w:val="24"/>
              </w:rPr>
              <w:t>Boolean search terms utilize AND phrases. This is covered on page 15 of the course eBook</w:t>
            </w:r>
          </w:p>
        </w:tc>
      </w:tr>
      <w:tr w:rsidR="00C02743" w:rsidRPr="00E72996" w14:paraId="01EB7FB6" w14:textId="77777777" w:rsidTr="003740E6">
        <w:tc>
          <w:tcPr>
            <w:tcW w:w="639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035CECA" w14:textId="13D5A51D" w:rsidR="00CF1197" w:rsidRPr="00E72996" w:rsidRDefault="00C02743" w:rsidP="00CF1197">
            <w:pPr>
              <w:rPr>
                <w:rFonts w:ascii="Times New Roman" w:eastAsiaTheme="minorHAnsi" w:hAnsi="Times New Roman"/>
                <w:sz w:val="24"/>
                <w:szCs w:val="24"/>
              </w:rPr>
            </w:pPr>
            <w:r w:rsidRPr="00E72996">
              <w:rPr>
                <w:rFonts w:ascii="Times New Roman" w:hAnsi="Times New Roman"/>
                <w:sz w:val="24"/>
                <w:szCs w:val="24"/>
              </w:rPr>
              <w:t xml:space="preserve">1. </w:t>
            </w:r>
            <w:r w:rsidR="00D71CB8" w:rsidRPr="00E72996">
              <w:rPr>
                <w:rFonts w:ascii="Times New Roman" w:hAnsi="Times New Roman"/>
                <w:sz w:val="24"/>
                <w:szCs w:val="24"/>
              </w:rPr>
              <w:t xml:space="preserve">Bullying </w:t>
            </w:r>
          </w:p>
        </w:tc>
        <w:tc>
          <w:tcPr>
            <w:tcW w:w="621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B4ADC1F" w14:textId="11F8A58C" w:rsidR="00CF1197" w:rsidRPr="00E72996" w:rsidRDefault="00CF1197" w:rsidP="00C02743">
            <w:pPr>
              <w:rPr>
                <w:rFonts w:ascii="Times New Roman" w:eastAsiaTheme="minorHAnsi" w:hAnsi="Times New Roman"/>
                <w:sz w:val="24"/>
                <w:szCs w:val="24"/>
              </w:rPr>
            </w:pPr>
            <w:r w:rsidRPr="00E72996">
              <w:rPr>
                <w:rFonts w:ascii="Times New Roman" w:hAnsi="Times New Roman"/>
                <w:sz w:val="24"/>
                <w:szCs w:val="24"/>
              </w:rPr>
              <w:t xml:space="preserve">1. </w:t>
            </w:r>
            <w:r w:rsidR="00733FCF" w:rsidRPr="00E72996">
              <w:rPr>
                <w:rFonts w:ascii="Times New Roman" w:hAnsi="Times New Roman"/>
                <w:bCs/>
                <w:sz w:val="24"/>
                <w:szCs w:val="24"/>
              </w:rPr>
              <w:t>Bullying and poor school performance</w:t>
            </w:r>
          </w:p>
        </w:tc>
      </w:tr>
      <w:tr w:rsidR="00C02743" w:rsidRPr="00E72996" w14:paraId="3167B5A7" w14:textId="77777777" w:rsidTr="003740E6">
        <w:tc>
          <w:tcPr>
            <w:tcW w:w="639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28F12B4" w14:textId="3EAA0D28" w:rsidR="00CF1197" w:rsidRPr="00E72996" w:rsidRDefault="00C02743" w:rsidP="00CF1197">
            <w:pPr>
              <w:rPr>
                <w:rFonts w:ascii="Times New Roman" w:eastAsiaTheme="minorHAnsi" w:hAnsi="Times New Roman"/>
                <w:sz w:val="24"/>
                <w:szCs w:val="24"/>
              </w:rPr>
            </w:pPr>
            <w:r w:rsidRPr="00E72996">
              <w:rPr>
                <w:rFonts w:ascii="Times New Roman" w:hAnsi="Times New Roman"/>
                <w:sz w:val="24"/>
                <w:szCs w:val="24"/>
              </w:rPr>
              <w:t>2.</w:t>
            </w:r>
            <w:r w:rsidR="00DF4F1A" w:rsidRPr="00E72996">
              <w:rPr>
                <w:rFonts w:ascii="Times New Roman" w:hAnsi="Times New Roman"/>
                <w:sz w:val="24"/>
                <w:szCs w:val="24"/>
              </w:rPr>
              <w:t xml:space="preserve"> </w:t>
            </w:r>
            <w:r w:rsidR="00733FCF" w:rsidRPr="00E72996">
              <w:rPr>
                <w:rFonts w:ascii="Times New Roman" w:hAnsi="Times New Roman"/>
                <w:sz w:val="24"/>
                <w:szCs w:val="24"/>
              </w:rPr>
              <w:t>P</w:t>
            </w:r>
            <w:r w:rsidR="00733FCF" w:rsidRPr="00E72996">
              <w:rPr>
                <w:rFonts w:ascii="Times New Roman" w:hAnsi="Times New Roman"/>
                <w:bCs/>
                <w:sz w:val="24"/>
                <w:szCs w:val="24"/>
              </w:rPr>
              <w:t>ost traumatic disorder</w:t>
            </w:r>
          </w:p>
        </w:tc>
        <w:tc>
          <w:tcPr>
            <w:tcW w:w="621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5CD55F8" w14:textId="2D7FEDF0" w:rsidR="00CF1197" w:rsidRPr="00E72996" w:rsidRDefault="00C02743" w:rsidP="00C02743">
            <w:pPr>
              <w:rPr>
                <w:rFonts w:ascii="Times New Roman" w:eastAsiaTheme="minorHAnsi" w:hAnsi="Times New Roman"/>
                <w:sz w:val="24"/>
                <w:szCs w:val="24"/>
              </w:rPr>
            </w:pPr>
            <w:r w:rsidRPr="00E72996">
              <w:rPr>
                <w:rFonts w:ascii="Times New Roman" w:hAnsi="Times New Roman"/>
                <w:sz w:val="24"/>
                <w:szCs w:val="24"/>
              </w:rPr>
              <w:t>2.</w:t>
            </w:r>
            <w:r w:rsidR="00DF4F1A" w:rsidRPr="00E72996">
              <w:rPr>
                <w:rFonts w:ascii="Times New Roman" w:hAnsi="Times New Roman"/>
                <w:sz w:val="24"/>
                <w:szCs w:val="24"/>
              </w:rPr>
              <w:t xml:space="preserve"> B</w:t>
            </w:r>
            <w:r w:rsidR="00BE7839" w:rsidRPr="00E72996">
              <w:rPr>
                <w:rFonts w:ascii="Times New Roman" w:hAnsi="Times New Roman"/>
                <w:sz w:val="24"/>
                <w:szCs w:val="24"/>
              </w:rPr>
              <w:t xml:space="preserve">ullying and </w:t>
            </w:r>
            <w:r w:rsidR="00733FCF" w:rsidRPr="00E72996">
              <w:rPr>
                <w:rFonts w:ascii="Times New Roman" w:hAnsi="Times New Roman"/>
                <w:bCs/>
                <w:sz w:val="24"/>
                <w:szCs w:val="24"/>
              </w:rPr>
              <w:t>post traumatic disorder</w:t>
            </w:r>
          </w:p>
        </w:tc>
      </w:tr>
      <w:tr w:rsidR="00C02743" w:rsidRPr="00E72996" w14:paraId="3BF2BC79" w14:textId="77777777" w:rsidTr="003740E6">
        <w:tc>
          <w:tcPr>
            <w:tcW w:w="639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2B0A819" w14:textId="056E92B1" w:rsidR="00CF1197" w:rsidRPr="00E72996" w:rsidRDefault="00C02743" w:rsidP="00CF1197">
            <w:pPr>
              <w:rPr>
                <w:rFonts w:ascii="Times New Roman" w:eastAsiaTheme="minorHAnsi" w:hAnsi="Times New Roman"/>
                <w:sz w:val="24"/>
                <w:szCs w:val="24"/>
              </w:rPr>
            </w:pPr>
            <w:r w:rsidRPr="00E72996">
              <w:rPr>
                <w:rFonts w:ascii="Times New Roman" w:hAnsi="Times New Roman"/>
                <w:sz w:val="24"/>
                <w:szCs w:val="24"/>
              </w:rPr>
              <w:t xml:space="preserve">3. </w:t>
            </w:r>
            <w:r w:rsidR="00733FCF" w:rsidRPr="00E72996">
              <w:rPr>
                <w:rFonts w:ascii="Times New Roman" w:hAnsi="Times New Roman"/>
                <w:sz w:val="24"/>
                <w:szCs w:val="24"/>
              </w:rPr>
              <w:t>S</w:t>
            </w:r>
            <w:r w:rsidR="00733FCF" w:rsidRPr="00E72996">
              <w:rPr>
                <w:rFonts w:ascii="Times New Roman" w:hAnsi="Times New Roman"/>
                <w:bCs/>
                <w:sz w:val="24"/>
                <w:szCs w:val="24"/>
              </w:rPr>
              <w:t>uicidal thoughts and attempts</w:t>
            </w:r>
          </w:p>
        </w:tc>
        <w:tc>
          <w:tcPr>
            <w:tcW w:w="621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E2DBE84" w14:textId="0175437B" w:rsidR="00CF1197" w:rsidRPr="00E72996" w:rsidRDefault="00CF1197" w:rsidP="00C02743">
            <w:pPr>
              <w:rPr>
                <w:rFonts w:ascii="Times New Roman" w:eastAsiaTheme="minorHAnsi" w:hAnsi="Times New Roman"/>
                <w:sz w:val="24"/>
                <w:szCs w:val="24"/>
              </w:rPr>
            </w:pPr>
            <w:r w:rsidRPr="00E72996">
              <w:rPr>
                <w:rFonts w:ascii="Times New Roman" w:hAnsi="Times New Roman"/>
                <w:sz w:val="24"/>
                <w:szCs w:val="24"/>
              </w:rPr>
              <w:t xml:space="preserve">3. </w:t>
            </w:r>
            <w:r w:rsidR="00733FCF" w:rsidRPr="00E72996">
              <w:rPr>
                <w:rFonts w:ascii="Times New Roman" w:hAnsi="Times New Roman"/>
                <w:sz w:val="24"/>
                <w:szCs w:val="24"/>
              </w:rPr>
              <w:t>B</w:t>
            </w:r>
            <w:r w:rsidR="00733FCF" w:rsidRPr="00E72996">
              <w:rPr>
                <w:rFonts w:ascii="Times New Roman" w:hAnsi="Times New Roman"/>
                <w:bCs/>
                <w:sz w:val="24"/>
                <w:szCs w:val="24"/>
              </w:rPr>
              <w:t>ullying and suicidal thoughts and attempts</w:t>
            </w:r>
          </w:p>
        </w:tc>
      </w:tr>
    </w:tbl>
    <w:p w14:paraId="59040037" w14:textId="0C549AB3" w:rsidR="00CF1197" w:rsidRPr="00E72996" w:rsidRDefault="00475112" w:rsidP="00475112">
      <w:pPr>
        <w:tabs>
          <w:tab w:val="left" w:pos="5280"/>
        </w:tabs>
        <w:spacing w:after="0" w:line="240" w:lineRule="auto"/>
        <w:rPr>
          <w:rFonts w:ascii="Times New Roman" w:eastAsiaTheme="minorHAnsi" w:hAnsi="Times New Roman"/>
          <w:b/>
          <w:sz w:val="24"/>
          <w:szCs w:val="24"/>
        </w:rPr>
      </w:pPr>
      <w:r w:rsidRPr="00E72996">
        <w:rPr>
          <w:rFonts w:ascii="Times New Roman" w:eastAsiaTheme="minorHAnsi" w:hAnsi="Times New Roman"/>
          <w:b/>
          <w:sz w:val="24"/>
          <w:szCs w:val="24"/>
        </w:rPr>
        <w:tab/>
      </w:r>
    </w:p>
    <w:p w14:paraId="0FA111D1" w14:textId="67819FEE" w:rsidR="004D410B" w:rsidRPr="00E72996" w:rsidRDefault="004D410B" w:rsidP="004D410B">
      <w:pPr>
        <w:shd w:val="clear" w:color="auto" w:fill="D9D9D9" w:themeFill="background1" w:themeFillShade="D9"/>
        <w:tabs>
          <w:tab w:val="left" w:pos="3720"/>
        </w:tabs>
        <w:spacing w:after="0" w:line="240" w:lineRule="auto"/>
        <w:jc w:val="center"/>
        <w:rPr>
          <w:rFonts w:ascii="Times New Roman" w:hAnsi="Times New Roman"/>
          <w:b/>
          <w:sz w:val="24"/>
          <w:szCs w:val="24"/>
          <w:u w:val="single"/>
        </w:rPr>
      </w:pPr>
      <w:r w:rsidRPr="00E72996">
        <w:rPr>
          <w:rFonts w:ascii="Times New Roman" w:hAnsi="Times New Roman"/>
          <w:b/>
          <w:sz w:val="24"/>
          <w:szCs w:val="24"/>
          <w:u w:val="single"/>
        </w:rPr>
        <w:t>Part 4: Define Sub-topics</w:t>
      </w:r>
    </w:p>
    <w:p w14:paraId="29432F60" w14:textId="36E7D13A" w:rsidR="004D410B" w:rsidRPr="00E72996" w:rsidRDefault="004D410B" w:rsidP="004D410B">
      <w:pPr>
        <w:shd w:val="clear" w:color="auto" w:fill="D9D9D9" w:themeFill="background1" w:themeFillShade="D9"/>
        <w:spacing w:after="0" w:line="240" w:lineRule="auto"/>
        <w:rPr>
          <w:rFonts w:ascii="Times New Roman" w:hAnsi="Times New Roman"/>
          <w:i/>
          <w:sz w:val="24"/>
          <w:szCs w:val="24"/>
        </w:rPr>
      </w:pPr>
      <w:r w:rsidRPr="00E72996">
        <w:rPr>
          <w:rFonts w:ascii="Times New Roman" w:hAnsi="Times New Roman"/>
          <w:sz w:val="24"/>
          <w:szCs w:val="24"/>
        </w:rPr>
        <w:t xml:space="preserve">State three potential sub-topics you want to write about based on the topic you selected in Part 1. </w:t>
      </w:r>
      <w:r w:rsidR="00D07EC8" w:rsidRPr="00E72996">
        <w:rPr>
          <w:rFonts w:ascii="Times New Roman" w:hAnsi="Times New Roman"/>
          <w:sz w:val="24"/>
          <w:szCs w:val="24"/>
        </w:rPr>
        <w:t>Subtopics are the main ideas you plan to use to explain your chosen topic.</w:t>
      </w:r>
    </w:p>
    <w:p w14:paraId="66BC4409" w14:textId="5EF911AC" w:rsidR="00AE13C4" w:rsidRPr="00E72996" w:rsidRDefault="004D410B" w:rsidP="003F39EF">
      <w:pPr>
        <w:pStyle w:val="ListParagraph"/>
        <w:numPr>
          <w:ilvl w:val="0"/>
          <w:numId w:val="8"/>
        </w:numPr>
        <w:spacing w:line="360" w:lineRule="auto"/>
        <w:rPr>
          <w:rFonts w:ascii="Times New Roman" w:hAnsi="Times New Roman"/>
          <w:b/>
          <w:sz w:val="24"/>
          <w:szCs w:val="24"/>
        </w:rPr>
      </w:pPr>
      <w:r w:rsidRPr="00E72996">
        <w:rPr>
          <w:rFonts w:ascii="Times New Roman" w:hAnsi="Times New Roman"/>
          <w:b/>
          <w:sz w:val="24"/>
          <w:szCs w:val="24"/>
        </w:rPr>
        <w:t xml:space="preserve">Sub-topic 1: </w:t>
      </w:r>
      <w:r w:rsidR="00804836" w:rsidRPr="00E72996">
        <w:rPr>
          <w:rFonts w:ascii="Times New Roman" w:hAnsi="Times New Roman"/>
          <w:bCs/>
          <w:sz w:val="24"/>
          <w:szCs w:val="24"/>
        </w:rPr>
        <w:t>Bullying and poor school performance</w:t>
      </w:r>
      <w:r w:rsidR="00804836" w:rsidRPr="00E72996">
        <w:rPr>
          <w:rFonts w:ascii="Times New Roman" w:hAnsi="Times New Roman"/>
          <w:b/>
          <w:sz w:val="24"/>
          <w:szCs w:val="24"/>
        </w:rPr>
        <w:t xml:space="preserve"> </w:t>
      </w:r>
    </w:p>
    <w:p w14:paraId="6FA9BDF1" w14:textId="4A929DBF" w:rsidR="004D410B" w:rsidRPr="00E72996" w:rsidRDefault="004D410B" w:rsidP="003F39EF">
      <w:pPr>
        <w:pStyle w:val="ListParagraph"/>
        <w:numPr>
          <w:ilvl w:val="0"/>
          <w:numId w:val="8"/>
        </w:numPr>
        <w:spacing w:line="360" w:lineRule="auto"/>
        <w:rPr>
          <w:rFonts w:ascii="Times New Roman" w:hAnsi="Times New Roman"/>
          <w:b/>
          <w:sz w:val="24"/>
          <w:szCs w:val="24"/>
        </w:rPr>
      </w:pPr>
      <w:r w:rsidRPr="00E72996">
        <w:rPr>
          <w:rFonts w:ascii="Times New Roman" w:hAnsi="Times New Roman"/>
          <w:b/>
          <w:sz w:val="24"/>
          <w:szCs w:val="24"/>
        </w:rPr>
        <w:t>Sub-topic 2:</w:t>
      </w:r>
      <w:r w:rsidR="00804836" w:rsidRPr="00E72996">
        <w:rPr>
          <w:rFonts w:ascii="Times New Roman" w:hAnsi="Times New Roman"/>
          <w:b/>
          <w:sz w:val="24"/>
          <w:szCs w:val="24"/>
        </w:rPr>
        <w:t xml:space="preserve"> </w:t>
      </w:r>
      <w:r w:rsidR="001C7A21" w:rsidRPr="00E72996">
        <w:rPr>
          <w:rFonts w:ascii="Times New Roman" w:hAnsi="Times New Roman"/>
          <w:bCs/>
          <w:sz w:val="24"/>
          <w:szCs w:val="24"/>
        </w:rPr>
        <w:t>Bullying and post traumatic disorder</w:t>
      </w:r>
      <w:r w:rsidR="001C7A21" w:rsidRPr="00E72996">
        <w:rPr>
          <w:rFonts w:ascii="Times New Roman" w:hAnsi="Times New Roman"/>
          <w:b/>
          <w:sz w:val="24"/>
          <w:szCs w:val="24"/>
        </w:rPr>
        <w:t xml:space="preserve"> </w:t>
      </w:r>
    </w:p>
    <w:p w14:paraId="363159A8" w14:textId="0EBF1C5A" w:rsidR="004D410B" w:rsidRPr="00E72996" w:rsidRDefault="004D410B" w:rsidP="003F39EF">
      <w:pPr>
        <w:pStyle w:val="ListParagraph"/>
        <w:numPr>
          <w:ilvl w:val="0"/>
          <w:numId w:val="8"/>
        </w:numPr>
        <w:spacing w:line="360" w:lineRule="auto"/>
        <w:rPr>
          <w:rFonts w:ascii="Times New Roman" w:hAnsi="Times New Roman"/>
          <w:b/>
          <w:sz w:val="24"/>
          <w:szCs w:val="24"/>
        </w:rPr>
      </w:pPr>
      <w:r w:rsidRPr="00E72996">
        <w:rPr>
          <w:rFonts w:ascii="Times New Roman" w:hAnsi="Times New Roman"/>
          <w:b/>
          <w:sz w:val="24"/>
          <w:szCs w:val="24"/>
        </w:rPr>
        <w:t>Sub-topic 3:</w:t>
      </w:r>
      <w:r w:rsidR="00D84D0A" w:rsidRPr="00E72996">
        <w:rPr>
          <w:rFonts w:ascii="Times New Roman" w:hAnsi="Times New Roman"/>
          <w:b/>
          <w:sz w:val="24"/>
          <w:szCs w:val="24"/>
        </w:rPr>
        <w:t xml:space="preserve"> </w:t>
      </w:r>
      <w:r w:rsidR="00BE0DDE" w:rsidRPr="00E72996">
        <w:rPr>
          <w:rFonts w:ascii="Times New Roman" w:hAnsi="Times New Roman"/>
          <w:b/>
          <w:sz w:val="24"/>
          <w:szCs w:val="24"/>
        </w:rPr>
        <w:t xml:space="preserve"> </w:t>
      </w:r>
      <w:r w:rsidR="00BE0DDE" w:rsidRPr="00E72996">
        <w:rPr>
          <w:rFonts w:ascii="Times New Roman" w:hAnsi="Times New Roman"/>
          <w:bCs/>
          <w:sz w:val="24"/>
          <w:szCs w:val="24"/>
        </w:rPr>
        <w:t>The relationship between</w:t>
      </w:r>
      <w:r w:rsidR="00BE0DDE" w:rsidRPr="00E72996">
        <w:rPr>
          <w:rFonts w:ascii="Times New Roman" w:hAnsi="Times New Roman"/>
          <w:b/>
          <w:sz w:val="24"/>
          <w:szCs w:val="24"/>
        </w:rPr>
        <w:t xml:space="preserve"> </w:t>
      </w:r>
      <w:r w:rsidR="00BE0DDE" w:rsidRPr="00E72996">
        <w:rPr>
          <w:rFonts w:ascii="Times New Roman" w:hAnsi="Times New Roman"/>
          <w:bCs/>
          <w:sz w:val="24"/>
          <w:szCs w:val="24"/>
        </w:rPr>
        <w:t>bullying and suicidal thoughts and attempts</w:t>
      </w:r>
      <w:r w:rsidR="00BE0DDE" w:rsidRPr="00E72996">
        <w:rPr>
          <w:rFonts w:ascii="Times New Roman" w:hAnsi="Times New Roman"/>
          <w:b/>
          <w:sz w:val="24"/>
          <w:szCs w:val="24"/>
        </w:rPr>
        <w:t xml:space="preserve"> </w:t>
      </w:r>
    </w:p>
    <w:p w14:paraId="45888201" w14:textId="01ED806F" w:rsidR="003F39EF" w:rsidRPr="00E72996" w:rsidRDefault="003F39EF" w:rsidP="003F39EF">
      <w:pPr>
        <w:shd w:val="clear" w:color="auto" w:fill="D9D9D9" w:themeFill="background1" w:themeFillShade="D9"/>
        <w:tabs>
          <w:tab w:val="left" w:pos="3720"/>
        </w:tabs>
        <w:spacing w:after="0" w:line="240" w:lineRule="auto"/>
        <w:jc w:val="center"/>
        <w:rPr>
          <w:rFonts w:ascii="Times New Roman" w:hAnsi="Times New Roman"/>
          <w:sz w:val="24"/>
          <w:szCs w:val="24"/>
          <w:u w:val="single"/>
        </w:rPr>
      </w:pPr>
      <w:r w:rsidRPr="00E72996">
        <w:rPr>
          <w:rFonts w:ascii="Times New Roman" w:hAnsi="Times New Roman"/>
          <w:b/>
          <w:sz w:val="24"/>
          <w:szCs w:val="24"/>
          <w:u w:val="single"/>
        </w:rPr>
        <w:t>Part 5: Navigating the GCU Online Library</w:t>
      </w:r>
    </w:p>
    <w:p w14:paraId="0CEB9A3B" w14:textId="77777777" w:rsidR="003F39EF" w:rsidRPr="00E72996" w:rsidRDefault="003F39EF" w:rsidP="003F39EF">
      <w:pPr>
        <w:shd w:val="clear" w:color="auto" w:fill="D9D9D9" w:themeFill="background1" w:themeFillShade="D9"/>
        <w:rPr>
          <w:rFonts w:ascii="Times New Roman" w:hAnsi="Times New Roman"/>
          <w:sz w:val="24"/>
          <w:szCs w:val="24"/>
        </w:rPr>
      </w:pPr>
      <w:r w:rsidRPr="00E72996">
        <w:rPr>
          <w:rFonts w:ascii="Times New Roman" w:hAnsi="Times New Roman"/>
          <w:b/>
          <w:sz w:val="24"/>
          <w:szCs w:val="24"/>
        </w:rPr>
        <w:t>Overview</w:t>
      </w:r>
      <w:r w:rsidRPr="00E72996">
        <w:rPr>
          <w:rFonts w:ascii="Times New Roman" w:hAnsi="Times New Roman"/>
          <w:sz w:val="24"/>
          <w:szCs w:val="24"/>
        </w:rPr>
        <w:t>: The GCU Library will be a vital resource for you during your academic career. The Library contains a wealth of resources that will help you find, research, and broaden your understanding on any given topic. Learning to correctly use resources to support your writing is an essential component of your academic success.</w:t>
      </w:r>
    </w:p>
    <w:p w14:paraId="1830D17A" w14:textId="3D0D7EF6" w:rsidR="003F39EF" w:rsidRPr="00E72996" w:rsidRDefault="003F39EF" w:rsidP="003F39EF">
      <w:pPr>
        <w:shd w:val="clear" w:color="auto" w:fill="D9D9D9" w:themeFill="background1" w:themeFillShade="D9"/>
        <w:rPr>
          <w:rFonts w:ascii="Times New Roman" w:hAnsi="Times New Roman"/>
          <w:sz w:val="24"/>
          <w:szCs w:val="24"/>
        </w:rPr>
      </w:pPr>
      <w:r w:rsidRPr="00E72996">
        <w:rPr>
          <w:rFonts w:ascii="Times New Roman" w:hAnsi="Times New Roman"/>
          <w:b/>
          <w:sz w:val="24"/>
          <w:szCs w:val="24"/>
        </w:rPr>
        <w:lastRenderedPageBreak/>
        <w:t xml:space="preserve">Before starting this section, review the short walk-through tutorial on the GCU Library. </w:t>
      </w:r>
      <w:hyperlink r:id="rId12" w:history="1">
        <w:r w:rsidRPr="00E72996">
          <w:rPr>
            <w:rStyle w:val="Hyperlink"/>
            <w:rFonts w:ascii="Times New Roman" w:hAnsi="Times New Roman"/>
            <w:sz w:val="24"/>
            <w:szCs w:val="24"/>
          </w:rPr>
          <w:t>http://tutorials.gcumedia.com/mediaElement/library-walk-through-tutorial/library-walk-through-tutorial-v1.1.php</w:t>
        </w:r>
      </w:hyperlink>
      <w:r w:rsidRPr="00E72996">
        <w:rPr>
          <w:rFonts w:ascii="Times New Roman" w:hAnsi="Times New Roman"/>
          <w:sz w:val="24"/>
          <w:szCs w:val="24"/>
        </w:rPr>
        <w:t xml:space="preserve"> </w:t>
      </w:r>
      <w:r w:rsidRPr="00E72996" w:rsidDel="00B273BE">
        <w:rPr>
          <w:rFonts w:ascii="Times New Roman" w:hAnsi="Times New Roman"/>
          <w:sz w:val="24"/>
          <w:szCs w:val="24"/>
        </w:rPr>
        <w:t xml:space="preserve"> </w:t>
      </w:r>
      <w:r w:rsidRPr="00E72996">
        <w:rPr>
          <w:rFonts w:ascii="Times New Roman" w:hAnsi="Times New Roman"/>
          <w:sz w:val="24"/>
          <w:szCs w:val="24"/>
        </w:rPr>
        <w:t xml:space="preserve"> </w:t>
      </w:r>
    </w:p>
    <w:p w14:paraId="5B0E6F70" w14:textId="77777777" w:rsidR="005F769F" w:rsidRPr="00E72996" w:rsidRDefault="005F769F" w:rsidP="005F769F">
      <w:pPr>
        <w:pBdr>
          <w:top w:val="single" w:sz="4" w:space="1" w:color="auto"/>
        </w:pBdr>
        <w:shd w:val="clear" w:color="auto" w:fill="D9D9D9"/>
        <w:rPr>
          <w:rFonts w:ascii="Times New Roman" w:hAnsi="Times New Roman"/>
          <w:sz w:val="24"/>
          <w:szCs w:val="24"/>
        </w:rPr>
      </w:pPr>
      <w:r w:rsidRPr="00E72996">
        <w:rPr>
          <w:rFonts w:ascii="Times New Roman" w:hAnsi="Times New Roman"/>
          <w:b/>
          <w:sz w:val="24"/>
          <w:szCs w:val="24"/>
        </w:rPr>
        <w:t>Step 1: How to Access the Library</w:t>
      </w:r>
    </w:p>
    <w:p w14:paraId="53D5F753" w14:textId="77777777" w:rsidR="005F769F" w:rsidRPr="00E72996" w:rsidRDefault="005F769F" w:rsidP="005F769F">
      <w:pPr>
        <w:rPr>
          <w:rFonts w:ascii="Times New Roman" w:hAnsi="Times New Roman"/>
          <w:sz w:val="24"/>
          <w:szCs w:val="24"/>
        </w:rPr>
      </w:pPr>
      <w:r w:rsidRPr="00E72996">
        <w:rPr>
          <w:rFonts w:ascii="Times New Roman" w:hAnsi="Times New Roman"/>
          <w:sz w:val="24"/>
          <w:szCs w:val="24"/>
        </w:rPr>
        <w:t xml:space="preserve">There are a number of ways to access the library’s website; here is one path to reach the Library Research &amp; Resources page: </w:t>
      </w:r>
    </w:p>
    <w:p w14:paraId="527E0A9C" w14:textId="77777777" w:rsidR="005F769F" w:rsidRPr="00E72996" w:rsidRDefault="005F769F" w:rsidP="005F769F">
      <w:pPr>
        <w:rPr>
          <w:rFonts w:ascii="Times New Roman" w:hAnsi="Times New Roman"/>
          <w:sz w:val="24"/>
          <w:szCs w:val="24"/>
        </w:rPr>
      </w:pPr>
      <w:r w:rsidRPr="00E72996">
        <w:rPr>
          <w:rFonts w:ascii="Times New Roman" w:hAnsi="Times New Roman"/>
          <w:sz w:val="24"/>
          <w:szCs w:val="24"/>
        </w:rPr>
        <w:t>Please click on the following link:</w:t>
      </w:r>
      <w:bookmarkStart w:id="0" w:name="_Hlk45139183"/>
      <w:r w:rsidRPr="00E72996">
        <w:rPr>
          <w:rFonts w:ascii="Times New Roman" w:hAnsi="Times New Roman"/>
          <w:sz w:val="24"/>
          <w:szCs w:val="24"/>
        </w:rPr>
        <w:t xml:space="preserve"> </w:t>
      </w:r>
      <w:hyperlink r:id="rId13" w:history="1">
        <w:r w:rsidRPr="00E72996">
          <w:rPr>
            <w:rStyle w:val="Hyperlink"/>
            <w:rFonts w:ascii="Times New Roman" w:hAnsi="Times New Roman"/>
            <w:sz w:val="24"/>
            <w:szCs w:val="24"/>
          </w:rPr>
          <w:t>http://library.gcu.edu/</w:t>
        </w:r>
      </w:hyperlink>
      <w:bookmarkEnd w:id="0"/>
    </w:p>
    <w:p w14:paraId="4869EC3F" w14:textId="48E859B5" w:rsidR="005F769F" w:rsidRPr="00E72996" w:rsidRDefault="005F769F" w:rsidP="005F769F">
      <w:pPr>
        <w:rPr>
          <w:rFonts w:ascii="Times New Roman" w:hAnsi="Times New Roman"/>
          <w:b/>
          <w:sz w:val="24"/>
          <w:szCs w:val="24"/>
        </w:rPr>
      </w:pPr>
      <w:bookmarkStart w:id="1" w:name="_Hlk45138690"/>
      <w:r w:rsidRPr="00E72996">
        <w:rPr>
          <w:rFonts w:ascii="Times New Roman" w:hAnsi="Times New Roman"/>
          <w:b/>
          <w:sz w:val="24"/>
          <w:szCs w:val="24"/>
        </w:rPr>
        <w:t>Question 1: On the Library Research &amp; Resources Page, list three ways in which you can contact the library for assistance if needed.</w:t>
      </w:r>
      <w:r w:rsidR="00D07EC8" w:rsidRPr="00E72996">
        <w:rPr>
          <w:rFonts w:ascii="Times New Roman" w:hAnsi="Times New Roman"/>
          <w:b/>
          <w:sz w:val="24"/>
          <w:szCs w:val="24"/>
        </w:rPr>
        <w:t xml:space="preserve"> If at any point, you find yourself searching more than 15 minutes with no results: </w:t>
      </w:r>
      <w:r w:rsidR="00D07EC8" w:rsidRPr="00E72996">
        <w:rPr>
          <w:rFonts w:ascii="Times New Roman" w:hAnsi="Times New Roman"/>
          <w:b/>
          <w:color w:val="FF0000"/>
          <w:sz w:val="24"/>
          <w:szCs w:val="24"/>
        </w:rPr>
        <w:t xml:space="preserve">STOP </w:t>
      </w:r>
      <w:r w:rsidR="00D07EC8" w:rsidRPr="00E72996">
        <w:rPr>
          <w:rFonts w:ascii="Times New Roman" w:hAnsi="Times New Roman"/>
          <w:b/>
          <w:sz w:val="24"/>
          <w:szCs w:val="24"/>
        </w:rPr>
        <w:t>and contact a librarian.</w:t>
      </w:r>
    </w:p>
    <w:bookmarkEnd w:id="1"/>
    <w:p w14:paraId="2299041B" w14:textId="4EF0BEC4" w:rsidR="005F769F" w:rsidRPr="00E72996" w:rsidRDefault="003F39EF" w:rsidP="003F39EF">
      <w:pPr>
        <w:spacing w:line="240" w:lineRule="auto"/>
        <w:rPr>
          <w:rFonts w:ascii="Times New Roman" w:hAnsi="Times New Roman"/>
          <w:sz w:val="24"/>
          <w:szCs w:val="24"/>
        </w:rPr>
      </w:pPr>
      <w:r w:rsidRPr="00E72996">
        <w:rPr>
          <w:rFonts w:ascii="Times New Roman" w:hAnsi="Times New Roman"/>
          <w:sz w:val="24"/>
          <w:szCs w:val="24"/>
        </w:rPr>
        <w:t>1.</w:t>
      </w:r>
      <w:r w:rsidR="008A5D4D" w:rsidRPr="00E72996">
        <w:rPr>
          <w:rFonts w:ascii="Times New Roman" w:hAnsi="Times New Roman"/>
          <w:sz w:val="24"/>
          <w:szCs w:val="24"/>
        </w:rPr>
        <w:t xml:space="preserve"> Call a toll-free number</w:t>
      </w:r>
    </w:p>
    <w:p w14:paraId="243F8545" w14:textId="365D23B9" w:rsidR="003F39EF" w:rsidRPr="00E72996" w:rsidRDefault="003F39EF" w:rsidP="003F39EF">
      <w:pPr>
        <w:spacing w:line="240" w:lineRule="auto"/>
        <w:rPr>
          <w:rFonts w:ascii="Times New Roman" w:hAnsi="Times New Roman"/>
          <w:sz w:val="24"/>
          <w:szCs w:val="24"/>
        </w:rPr>
      </w:pPr>
      <w:r w:rsidRPr="00E72996">
        <w:rPr>
          <w:rFonts w:ascii="Times New Roman" w:hAnsi="Times New Roman"/>
          <w:sz w:val="24"/>
          <w:szCs w:val="24"/>
        </w:rPr>
        <w:t>2.</w:t>
      </w:r>
      <w:r w:rsidR="008A5D4D" w:rsidRPr="00E72996">
        <w:rPr>
          <w:rFonts w:ascii="Times New Roman" w:hAnsi="Times New Roman"/>
          <w:sz w:val="24"/>
          <w:szCs w:val="24"/>
        </w:rPr>
        <w:t xml:space="preserve"> Ask a librarian </w:t>
      </w:r>
    </w:p>
    <w:p w14:paraId="1ABEC95C" w14:textId="0AC120A0" w:rsidR="003F39EF" w:rsidRPr="00E72996" w:rsidRDefault="003F39EF" w:rsidP="003F39EF">
      <w:pPr>
        <w:spacing w:line="240" w:lineRule="auto"/>
        <w:rPr>
          <w:rFonts w:ascii="Times New Roman" w:hAnsi="Times New Roman"/>
          <w:sz w:val="24"/>
          <w:szCs w:val="24"/>
        </w:rPr>
      </w:pPr>
      <w:r w:rsidRPr="00E72996">
        <w:rPr>
          <w:rFonts w:ascii="Times New Roman" w:hAnsi="Times New Roman"/>
          <w:sz w:val="24"/>
          <w:szCs w:val="24"/>
        </w:rPr>
        <w:t>3.</w:t>
      </w:r>
      <w:r w:rsidR="008A5D4D" w:rsidRPr="00E72996">
        <w:rPr>
          <w:rFonts w:ascii="Times New Roman" w:hAnsi="Times New Roman"/>
          <w:sz w:val="24"/>
          <w:szCs w:val="24"/>
        </w:rPr>
        <w:t xml:space="preserve"> Communicating online with a librarian </w:t>
      </w:r>
    </w:p>
    <w:p w14:paraId="1359DBE0" w14:textId="77777777" w:rsidR="005F769F" w:rsidRPr="00E72996" w:rsidRDefault="005F769F" w:rsidP="005F769F">
      <w:pPr>
        <w:spacing w:after="0" w:line="240" w:lineRule="auto"/>
        <w:rPr>
          <w:rFonts w:ascii="Times New Roman" w:hAnsi="Times New Roman"/>
          <w:b/>
          <w:sz w:val="24"/>
          <w:szCs w:val="24"/>
        </w:rPr>
      </w:pPr>
    </w:p>
    <w:p w14:paraId="7954EE5F" w14:textId="28D1CA94" w:rsidR="005F769F" w:rsidRPr="00E72996" w:rsidRDefault="005F769F" w:rsidP="005F769F">
      <w:pPr>
        <w:pBdr>
          <w:top w:val="single" w:sz="4" w:space="1" w:color="auto"/>
        </w:pBdr>
        <w:shd w:val="clear" w:color="auto" w:fill="D9D9D9"/>
        <w:rPr>
          <w:rFonts w:ascii="Times New Roman" w:hAnsi="Times New Roman"/>
          <w:b/>
          <w:sz w:val="24"/>
          <w:szCs w:val="24"/>
        </w:rPr>
      </w:pPr>
      <w:r w:rsidRPr="00E72996">
        <w:rPr>
          <w:rFonts w:ascii="Times New Roman" w:hAnsi="Times New Roman"/>
          <w:b/>
          <w:sz w:val="24"/>
          <w:szCs w:val="24"/>
        </w:rPr>
        <w:t xml:space="preserve">Step </w:t>
      </w:r>
      <w:r w:rsidR="00277115" w:rsidRPr="00E72996">
        <w:rPr>
          <w:rFonts w:ascii="Times New Roman" w:hAnsi="Times New Roman"/>
          <w:b/>
          <w:sz w:val="24"/>
          <w:szCs w:val="24"/>
        </w:rPr>
        <w:t>2</w:t>
      </w:r>
      <w:r w:rsidRPr="00E72996">
        <w:rPr>
          <w:rFonts w:ascii="Times New Roman" w:hAnsi="Times New Roman"/>
          <w:b/>
          <w:sz w:val="24"/>
          <w:szCs w:val="24"/>
        </w:rPr>
        <w:t>: Finding Journal Articles</w:t>
      </w:r>
    </w:p>
    <w:p w14:paraId="13554A83" w14:textId="77777777" w:rsidR="00277115" w:rsidRPr="00E72996" w:rsidRDefault="00277115" w:rsidP="00277115">
      <w:pPr>
        <w:rPr>
          <w:rFonts w:ascii="Times New Roman" w:hAnsi="Times New Roman"/>
          <w:sz w:val="24"/>
          <w:szCs w:val="24"/>
        </w:rPr>
      </w:pPr>
      <w:r w:rsidRPr="00E72996">
        <w:rPr>
          <w:rFonts w:ascii="Times New Roman" w:hAnsi="Times New Roman"/>
          <w:sz w:val="24"/>
          <w:szCs w:val="24"/>
        </w:rPr>
        <w:t xml:space="preserve">For this section, you will be searching using </w:t>
      </w:r>
      <w:proofErr w:type="spellStart"/>
      <w:r w:rsidRPr="00E72996">
        <w:rPr>
          <w:rFonts w:ascii="Times New Roman" w:hAnsi="Times New Roman"/>
          <w:b/>
          <w:sz w:val="24"/>
          <w:szCs w:val="24"/>
        </w:rPr>
        <w:t>LopeSEARCH</w:t>
      </w:r>
      <w:proofErr w:type="spellEnd"/>
      <w:r w:rsidRPr="00E72996">
        <w:rPr>
          <w:rFonts w:ascii="Times New Roman" w:hAnsi="Times New Roman"/>
          <w:sz w:val="24"/>
          <w:szCs w:val="24"/>
        </w:rPr>
        <w:t xml:space="preserve">. </w:t>
      </w:r>
      <w:proofErr w:type="spellStart"/>
      <w:r w:rsidRPr="00E72996">
        <w:rPr>
          <w:rFonts w:ascii="Times New Roman" w:hAnsi="Times New Roman"/>
          <w:b/>
          <w:sz w:val="24"/>
          <w:szCs w:val="24"/>
        </w:rPr>
        <w:t>LopeSEARCH</w:t>
      </w:r>
      <w:proofErr w:type="spellEnd"/>
      <w:r w:rsidRPr="00E72996">
        <w:rPr>
          <w:rFonts w:ascii="Times New Roman" w:hAnsi="Times New Roman"/>
          <w:b/>
          <w:sz w:val="24"/>
          <w:szCs w:val="24"/>
        </w:rPr>
        <w:t xml:space="preserve"> </w:t>
      </w:r>
      <w:r w:rsidRPr="00E72996">
        <w:rPr>
          <w:rFonts w:ascii="Times New Roman" w:hAnsi="Times New Roman"/>
          <w:sz w:val="24"/>
          <w:szCs w:val="24"/>
        </w:rPr>
        <w:t xml:space="preserve">is a federated search that allows you to search many databases across many subjects with one search. Follow the instructions below to access and begin searching in </w:t>
      </w:r>
      <w:proofErr w:type="spellStart"/>
      <w:r w:rsidRPr="00E72996">
        <w:rPr>
          <w:rFonts w:ascii="Times New Roman" w:hAnsi="Times New Roman"/>
          <w:b/>
          <w:sz w:val="24"/>
          <w:szCs w:val="24"/>
        </w:rPr>
        <w:t>LopeSEARCH</w:t>
      </w:r>
      <w:proofErr w:type="spellEnd"/>
      <w:r w:rsidRPr="00E72996">
        <w:rPr>
          <w:rFonts w:ascii="Times New Roman" w:hAnsi="Times New Roman"/>
          <w:sz w:val="24"/>
          <w:szCs w:val="24"/>
        </w:rPr>
        <w:t>.</w:t>
      </w:r>
    </w:p>
    <w:p w14:paraId="4A1846A6" w14:textId="77777777" w:rsidR="00277115" w:rsidRPr="00E72996" w:rsidRDefault="00277115" w:rsidP="00277115">
      <w:pPr>
        <w:pStyle w:val="ListParagraph"/>
        <w:numPr>
          <w:ilvl w:val="0"/>
          <w:numId w:val="6"/>
        </w:numPr>
        <w:rPr>
          <w:rFonts w:ascii="Times New Roman" w:hAnsi="Times New Roman"/>
          <w:sz w:val="24"/>
          <w:szCs w:val="24"/>
        </w:rPr>
      </w:pPr>
      <w:r w:rsidRPr="00E72996">
        <w:rPr>
          <w:rFonts w:ascii="Times New Roman" w:hAnsi="Times New Roman"/>
          <w:sz w:val="24"/>
          <w:szCs w:val="24"/>
        </w:rPr>
        <w:t xml:space="preserve">On the Library Research &amp; Resources page, click the link </w:t>
      </w:r>
      <w:r w:rsidRPr="00E72996">
        <w:rPr>
          <w:rFonts w:ascii="Times New Roman" w:hAnsi="Times New Roman"/>
          <w:b/>
          <w:sz w:val="24"/>
          <w:szCs w:val="24"/>
        </w:rPr>
        <w:t>Find Journal Articles</w:t>
      </w:r>
      <w:r w:rsidRPr="00E72996">
        <w:rPr>
          <w:rFonts w:ascii="Times New Roman" w:hAnsi="Times New Roman"/>
          <w:sz w:val="24"/>
          <w:szCs w:val="24"/>
        </w:rPr>
        <w:t>.</w:t>
      </w:r>
    </w:p>
    <w:p w14:paraId="205B3DF3" w14:textId="77777777" w:rsidR="00277115" w:rsidRPr="00E72996" w:rsidRDefault="00277115" w:rsidP="00277115">
      <w:pPr>
        <w:pStyle w:val="ListParagraph"/>
        <w:numPr>
          <w:ilvl w:val="0"/>
          <w:numId w:val="6"/>
        </w:numPr>
        <w:rPr>
          <w:rFonts w:ascii="Times New Roman" w:hAnsi="Times New Roman"/>
          <w:sz w:val="24"/>
          <w:szCs w:val="24"/>
        </w:rPr>
      </w:pPr>
      <w:r w:rsidRPr="00E72996">
        <w:rPr>
          <w:rFonts w:ascii="Times New Roman" w:hAnsi="Times New Roman"/>
          <w:sz w:val="24"/>
          <w:szCs w:val="24"/>
        </w:rPr>
        <w:t xml:space="preserve">Under the </w:t>
      </w:r>
      <w:proofErr w:type="spellStart"/>
      <w:r w:rsidRPr="00E72996">
        <w:rPr>
          <w:rFonts w:ascii="Times New Roman" w:hAnsi="Times New Roman"/>
          <w:b/>
          <w:sz w:val="24"/>
          <w:szCs w:val="24"/>
        </w:rPr>
        <w:t>LopeSEARCH</w:t>
      </w:r>
      <w:proofErr w:type="spellEnd"/>
      <w:r w:rsidRPr="00E72996">
        <w:rPr>
          <w:rFonts w:ascii="Times New Roman" w:hAnsi="Times New Roman"/>
          <w:b/>
          <w:sz w:val="24"/>
          <w:szCs w:val="24"/>
        </w:rPr>
        <w:t xml:space="preserve"> </w:t>
      </w:r>
      <w:r w:rsidRPr="00E72996">
        <w:rPr>
          <w:rFonts w:ascii="Times New Roman" w:hAnsi="Times New Roman"/>
          <w:sz w:val="24"/>
          <w:szCs w:val="24"/>
        </w:rPr>
        <w:t xml:space="preserve">type in your first Boolean Search Phrase. This should include your main topic and one of the subtopics you created in Part 4. Check the box beside </w:t>
      </w:r>
      <w:r w:rsidRPr="00E72996">
        <w:rPr>
          <w:rFonts w:ascii="Times New Roman" w:hAnsi="Times New Roman"/>
          <w:b/>
          <w:sz w:val="24"/>
          <w:szCs w:val="24"/>
        </w:rPr>
        <w:t xml:space="preserve">Peer Reviewed </w:t>
      </w:r>
      <w:r w:rsidRPr="00E72996">
        <w:rPr>
          <w:rFonts w:ascii="Times New Roman" w:hAnsi="Times New Roman"/>
          <w:sz w:val="24"/>
          <w:szCs w:val="24"/>
        </w:rPr>
        <w:t xml:space="preserve">and click </w:t>
      </w:r>
      <w:r w:rsidRPr="00E72996">
        <w:rPr>
          <w:rFonts w:ascii="Times New Roman" w:hAnsi="Times New Roman"/>
          <w:b/>
          <w:sz w:val="24"/>
          <w:szCs w:val="24"/>
        </w:rPr>
        <w:t>SEARCH</w:t>
      </w:r>
    </w:p>
    <w:p w14:paraId="67645F7A" w14:textId="77777777" w:rsidR="00277115" w:rsidRPr="00E72996" w:rsidRDefault="00277115" w:rsidP="00277115">
      <w:pPr>
        <w:pStyle w:val="ListParagraph"/>
        <w:numPr>
          <w:ilvl w:val="0"/>
          <w:numId w:val="6"/>
        </w:numPr>
        <w:rPr>
          <w:rFonts w:ascii="Times New Roman" w:hAnsi="Times New Roman"/>
          <w:sz w:val="24"/>
          <w:szCs w:val="24"/>
        </w:rPr>
      </w:pPr>
      <w:r w:rsidRPr="00E72996">
        <w:rPr>
          <w:rFonts w:ascii="Times New Roman" w:hAnsi="Times New Roman"/>
          <w:sz w:val="24"/>
          <w:szCs w:val="24"/>
        </w:rPr>
        <w:t>Sign in if prompted, using your GCU Username and password.</w:t>
      </w:r>
    </w:p>
    <w:p w14:paraId="6C308F36" w14:textId="017DCD8C" w:rsidR="005F769F" w:rsidRPr="00E72996" w:rsidRDefault="005F769F" w:rsidP="005F769F">
      <w:pPr>
        <w:rPr>
          <w:rFonts w:ascii="Times New Roman" w:hAnsi="Times New Roman"/>
          <w:b/>
          <w:sz w:val="24"/>
          <w:szCs w:val="24"/>
        </w:rPr>
      </w:pPr>
      <w:r w:rsidRPr="00E72996">
        <w:rPr>
          <w:rFonts w:ascii="Times New Roman" w:hAnsi="Times New Roman"/>
          <w:b/>
          <w:sz w:val="24"/>
          <w:szCs w:val="24"/>
        </w:rPr>
        <w:t xml:space="preserve">Question </w:t>
      </w:r>
      <w:r w:rsidR="00277115" w:rsidRPr="00E72996">
        <w:rPr>
          <w:rFonts w:ascii="Times New Roman" w:hAnsi="Times New Roman"/>
          <w:b/>
          <w:sz w:val="24"/>
          <w:szCs w:val="24"/>
        </w:rPr>
        <w:t>2</w:t>
      </w:r>
      <w:r w:rsidRPr="00E72996">
        <w:rPr>
          <w:rFonts w:ascii="Times New Roman" w:hAnsi="Times New Roman"/>
          <w:b/>
          <w:sz w:val="24"/>
          <w:szCs w:val="24"/>
        </w:rPr>
        <w:t xml:space="preserve">: Provide the title of the </w:t>
      </w:r>
      <w:r w:rsidR="00277115" w:rsidRPr="00E72996">
        <w:rPr>
          <w:rFonts w:ascii="Times New Roman" w:hAnsi="Times New Roman"/>
          <w:b/>
          <w:sz w:val="24"/>
          <w:szCs w:val="24"/>
        </w:rPr>
        <w:t>first</w:t>
      </w:r>
      <w:r w:rsidRPr="00E72996">
        <w:rPr>
          <w:rFonts w:ascii="Times New Roman" w:hAnsi="Times New Roman"/>
          <w:b/>
          <w:sz w:val="24"/>
          <w:szCs w:val="24"/>
        </w:rPr>
        <w:t xml:space="preserve"> journal article that is listed in the results.</w:t>
      </w:r>
    </w:p>
    <w:p w14:paraId="1DF2F325" w14:textId="1D0400BB" w:rsidR="005F769F" w:rsidRPr="00E72996" w:rsidRDefault="007F1CDE" w:rsidP="005F769F">
      <w:pPr>
        <w:rPr>
          <w:rFonts w:ascii="Times New Roman" w:hAnsi="Times New Roman"/>
          <w:sz w:val="24"/>
          <w:szCs w:val="24"/>
        </w:rPr>
      </w:pPr>
      <w:r w:rsidRPr="00E72996">
        <w:rPr>
          <w:rFonts w:ascii="Times New Roman" w:hAnsi="Times New Roman"/>
          <w:sz w:val="24"/>
          <w:szCs w:val="24"/>
        </w:rPr>
        <w:t>Social emotional learning (SEL) practices in schools:  Effects on perceptions of bullying victimization.</w:t>
      </w:r>
      <w:r w:rsidRPr="00E72996">
        <w:rPr>
          <w:rFonts w:ascii="Times New Roman" w:hAnsi="Times New Roman"/>
          <w:sz w:val="24"/>
          <w:szCs w:val="24"/>
        </w:rPr>
        <w:t xml:space="preserve"> </w:t>
      </w:r>
    </w:p>
    <w:p w14:paraId="2DF22B16" w14:textId="14C65005" w:rsidR="005F769F" w:rsidRPr="00E72996" w:rsidRDefault="005F769F" w:rsidP="005F769F">
      <w:pPr>
        <w:rPr>
          <w:rFonts w:ascii="Times New Roman" w:hAnsi="Times New Roman"/>
          <w:sz w:val="24"/>
          <w:szCs w:val="24"/>
        </w:rPr>
      </w:pPr>
    </w:p>
    <w:p w14:paraId="16F88C70" w14:textId="58305624" w:rsidR="00D07EC8" w:rsidRPr="00E72996" w:rsidRDefault="00D07EC8" w:rsidP="005F769F">
      <w:pPr>
        <w:rPr>
          <w:rFonts w:ascii="Times New Roman" w:hAnsi="Times New Roman"/>
          <w:sz w:val="24"/>
          <w:szCs w:val="24"/>
        </w:rPr>
      </w:pPr>
    </w:p>
    <w:p w14:paraId="5165786C" w14:textId="77777777" w:rsidR="00D07EC8" w:rsidRPr="00E72996" w:rsidRDefault="00D07EC8" w:rsidP="005F769F">
      <w:pPr>
        <w:rPr>
          <w:rFonts w:ascii="Times New Roman" w:hAnsi="Times New Roman"/>
          <w:sz w:val="24"/>
          <w:szCs w:val="24"/>
        </w:rPr>
      </w:pPr>
    </w:p>
    <w:p w14:paraId="3E6BC74E" w14:textId="77777777" w:rsidR="005F769F" w:rsidRPr="00E72996" w:rsidRDefault="005F769F" w:rsidP="005F769F">
      <w:pPr>
        <w:spacing w:after="0" w:line="240" w:lineRule="auto"/>
        <w:rPr>
          <w:rFonts w:ascii="Times New Roman" w:hAnsi="Times New Roman"/>
          <w:b/>
          <w:sz w:val="24"/>
          <w:szCs w:val="24"/>
        </w:rPr>
      </w:pPr>
    </w:p>
    <w:p w14:paraId="47C9CCC8" w14:textId="27DC4606" w:rsidR="005F769F" w:rsidRPr="00E72996" w:rsidRDefault="005F769F" w:rsidP="005F769F">
      <w:pPr>
        <w:pBdr>
          <w:top w:val="single" w:sz="4" w:space="1" w:color="auto"/>
        </w:pBdr>
        <w:shd w:val="clear" w:color="auto" w:fill="D9D9D9"/>
        <w:rPr>
          <w:rFonts w:ascii="Times New Roman" w:hAnsi="Times New Roman"/>
          <w:b/>
          <w:sz w:val="24"/>
          <w:szCs w:val="24"/>
        </w:rPr>
      </w:pPr>
      <w:r w:rsidRPr="00E72996">
        <w:rPr>
          <w:rFonts w:ascii="Times New Roman" w:hAnsi="Times New Roman"/>
          <w:b/>
          <w:sz w:val="24"/>
          <w:szCs w:val="24"/>
        </w:rPr>
        <w:t xml:space="preserve">Step </w:t>
      </w:r>
      <w:r w:rsidR="00277115" w:rsidRPr="00E72996">
        <w:rPr>
          <w:rFonts w:ascii="Times New Roman" w:hAnsi="Times New Roman"/>
          <w:b/>
          <w:sz w:val="24"/>
          <w:szCs w:val="24"/>
        </w:rPr>
        <w:t>3</w:t>
      </w:r>
      <w:r w:rsidRPr="00E72996">
        <w:rPr>
          <w:rFonts w:ascii="Times New Roman" w:hAnsi="Times New Roman"/>
          <w:b/>
          <w:sz w:val="24"/>
          <w:szCs w:val="24"/>
        </w:rPr>
        <w:t>: Article Details</w:t>
      </w:r>
    </w:p>
    <w:p w14:paraId="23C1FF82" w14:textId="77777777" w:rsidR="005F769F" w:rsidRPr="00E72996" w:rsidRDefault="005F769F" w:rsidP="005F769F">
      <w:pPr>
        <w:rPr>
          <w:rFonts w:ascii="Times New Roman" w:hAnsi="Times New Roman"/>
          <w:sz w:val="24"/>
          <w:szCs w:val="24"/>
        </w:rPr>
      </w:pPr>
      <w:r w:rsidRPr="00E72996">
        <w:rPr>
          <w:rFonts w:ascii="Times New Roman" w:hAnsi="Times New Roman"/>
          <w:sz w:val="24"/>
          <w:szCs w:val="24"/>
        </w:rPr>
        <w:t>In addition to the actual full text of the article, the databases will provide valuable information about an article. You will see things such as authors, source, subject terms, and abstract. The abstract is a brief summary of the article you found.</w:t>
      </w:r>
    </w:p>
    <w:p w14:paraId="6473D273" w14:textId="49C183CA" w:rsidR="005F769F" w:rsidRPr="00E72996" w:rsidRDefault="005F769F" w:rsidP="005F769F">
      <w:pPr>
        <w:pStyle w:val="ListParagraph"/>
        <w:numPr>
          <w:ilvl w:val="0"/>
          <w:numId w:val="3"/>
        </w:numPr>
        <w:rPr>
          <w:rFonts w:ascii="Times New Roman" w:hAnsi="Times New Roman"/>
          <w:sz w:val="24"/>
          <w:szCs w:val="24"/>
        </w:rPr>
      </w:pPr>
      <w:r w:rsidRPr="00E72996">
        <w:rPr>
          <w:rFonts w:ascii="Times New Roman" w:hAnsi="Times New Roman"/>
          <w:sz w:val="24"/>
          <w:szCs w:val="24"/>
        </w:rPr>
        <w:t xml:space="preserve">Click on the title of the </w:t>
      </w:r>
      <w:r w:rsidR="00277115" w:rsidRPr="00E72996">
        <w:rPr>
          <w:rFonts w:ascii="Times New Roman" w:hAnsi="Times New Roman"/>
          <w:sz w:val="24"/>
          <w:szCs w:val="24"/>
        </w:rPr>
        <w:t>first article you found in Step 2</w:t>
      </w:r>
      <w:r w:rsidRPr="00E72996">
        <w:rPr>
          <w:rFonts w:ascii="Times New Roman" w:hAnsi="Times New Roman"/>
          <w:sz w:val="24"/>
          <w:szCs w:val="24"/>
        </w:rPr>
        <w:t>.</w:t>
      </w:r>
    </w:p>
    <w:p w14:paraId="4A5D76C5" w14:textId="77777777" w:rsidR="005F769F" w:rsidRPr="00E72996" w:rsidRDefault="005F769F" w:rsidP="005F769F">
      <w:pPr>
        <w:pStyle w:val="ListParagraph"/>
        <w:numPr>
          <w:ilvl w:val="0"/>
          <w:numId w:val="3"/>
        </w:numPr>
        <w:rPr>
          <w:rFonts w:ascii="Times New Roman" w:hAnsi="Times New Roman"/>
          <w:sz w:val="24"/>
          <w:szCs w:val="24"/>
        </w:rPr>
      </w:pPr>
      <w:r w:rsidRPr="00E72996">
        <w:rPr>
          <w:rFonts w:ascii="Times New Roman" w:hAnsi="Times New Roman"/>
          <w:sz w:val="24"/>
          <w:szCs w:val="24"/>
        </w:rPr>
        <w:t>Scroll down this page and find the Article Abstract.</w:t>
      </w:r>
    </w:p>
    <w:p w14:paraId="6F0A587D" w14:textId="3CC99CCE" w:rsidR="005F769F" w:rsidRPr="00E72996" w:rsidRDefault="005F769F" w:rsidP="005F769F">
      <w:pPr>
        <w:rPr>
          <w:rFonts w:ascii="Times New Roman" w:hAnsi="Times New Roman"/>
          <w:b/>
          <w:sz w:val="24"/>
          <w:szCs w:val="24"/>
        </w:rPr>
      </w:pPr>
      <w:r w:rsidRPr="00E72996">
        <w:rPr>
          <w:rFonts w:ascii="Times New Roman" w:hAnsi="Times New Roman"/>
          <w:b/>
          <w:sz w:val="24"/>
          <w:szCs w:val="24"/>
        </w:rPr>
        <w:t xml:space="preserve">Question </w:t>
      </w:r>
      <w:r w:rsidR="00277115" w:rsidRPr="00E72996">
        <w:rPr>
          <w:rFonts w:ascii="Times New Roman" w:hAnsi="Times New Roman"/>
          <w:b/>
          <w:sz w:val="24"/>
          <w:szCs w:val="24"/>
        </w:rPr>
        <w:t>3</w:t>
      </w:r>
      <w:r w:rsidRPr="00E72996">
        <w:rPr>
          <w:rFonts w:ascii="Times New Roman" w:hAnsi="Times New Roman"/>
          <w:b/>
          <w:sz w:val="24"/>
          <w:szCs w:val="24"/>
        </w:rPr>
        <w:t>: Copy and paste the abstract from the article you have found in the space below</w:t>
      </w:r>
      <w:r w:rsidR="003F39EF" w:rsidRPr="00E72996">
        <w:rPr>
          <w:rFonts w:ascii="Times New Roman" w:hAnsi="Times New Roman"/>
          <w:b/>
          <w:sz w:val="24"/>
          <w:szCs w:val="24"/>
        </w:rPr>
        <w:t xml:space="preserve"> AND e</w:t>
      </w:r>
      <w:r w:rsidRPr="00E72996">
        <w:rPr>
          <w:rFonts w:ascii="Times New Roman" w:hAnsi="Times New Roman"/>
          <w:b/>
          <w:sz w:val="24"/>
          <w:szCs w:val="24"/>
        </w:rPr>
        <w:t>xplain how an abstract is valuable to your research process and how it will save you time.</w:t>
      </w:r>
    </w:p>
    <w:p w14:paraId="32B6453E" w14:textId="77777777" w:rsidR="007F1CDE" w:rsidRPr="00E72996" w:rsidRDefault="007F1CDE" w:rsidP="007F1CDE">
      <w:pPr>
        <w:rPr>
          <w:rFonts w:ascii="Times New Roman" w:hAnsi="Times New Roman"/>
          <w:sz w:val="24"/>
          <w:szCs w:val="24"/>
        </w:rPr>
      </w:pPr>
      <w:r w:rsidRPr="00E72996">
        <w:rPr>
          <w:rFonts w:ascii="Times New Roman" w:hAnsi="Times New Roman"/>
          <w:sz w:val="24"/>
          <w:szCs w:val="24"/>
        </w:rPr>
        <w:t>“The direct and indirect effects of student perceptions of the extent to which social emotional learning (SEL) instruction is provided on bullying at school and student victimization experiences were examined for 2832 public school students. Students in grades 4–12 completed several subscales of the Delaware School Climate Survey (</w:t>
      </w:r>
      <w:bookmarkStart w:id="2" w:name="bbb0015"/>
      <w:r w:rsidRPr="00E72996">
        <w:rPr>
          <w:rFonts w:ascii="Times New Roman" w:hAnsi="Times New Roman"/>
          <w:sz w:val="24"/>
          <w:szCs w:val="24"/>
        </w:rPr>
        <w:fldChar w:fldCharType="begin"/>
      </w:r>
      <w:r w:rsidRPr="00E72996">
        <w:rPr>
          <w:rFonts w:ascii="Times New Roman" w:hAnsi="Times New Roman"/>
          <w:sz w:val="24"/>
          <w:szCs w:val="24"/>
        </w:rPr>
        <w:instrText xml:space="preserve"> HYPERLINK "https://www.sciencedirect.com/science/article/pii/S0022440519300135" \l "bb0015" </w:instrText>
      </w:r>
      <w:r w:rsidRPr="00E72996">
        <w:rPr>
          <w:rFonts w:ascii="Times New Roman" w:hAnsi="Times New Roman"/>
          <w:sz w:val="24"/>
          <w:szCs w:val="24"/>
        </w:rPr>
        <w:fldChar w:fldCharType="separate"/>
      </w:r>
      <w:r w:rsidRPr="00E72996">
        <w:rPr>
          <w:rStyle w:val="Hyperlink"/>
          <w:rFonts w:ascii="Times New Roman" w:hAnsi="Times New Roman"/>
          <w:sz w:val="24"/>
          <w:szCs w:val="24"/>
        </w:rPr>
        <w:t>Bear et al., 2016</w:t>
      </w:r>
      <w:r w:rsidRPr="00E72996">
        <w:rPr>
          <w:rFonts w:ascii="Times New Roman" w:hAnsi="Times New Roman"/>
          <w:sz w:val="24"/>
          <w:szCs w:val="24"/>
        </w:rPr>
        <w:fldChar w:fldCharType="end"/>
      </w:r>
      <w:bookmarkEnd w:id="2"/>
      <w:r w:rsidRPr="00E72996">
        <w:rPr>
          <w:rFonts w:ascii="Times New Roman" w:hAnsi="Times New Roman"/>
          <w:sz w:val="24"/>
          <w:szCs w:val="24"/>
        </w:rPr>
        <w:t xml:space="preserve">) at a single timepoint to assess their perceptions of the extent to which SEL instruction is used at their school, their own SEL skills, bullying at school, and personal victimization experiences. Structural equation modeling revealed that students' perceptions of SEL instruction were inversely related to their perceptions of bullying at school and students' personal experiences of victimization. Effects were direct and indirect, through students' self-reported perceptions of their SEL skills. Effects were stronger in late elementary and middle school than in high school. The indirect effects of student perceptions of the extent of SEL instruction on perceived bullying at school through students' SEL skills varied as a function of victimization severity. For students with low self-reported victimization, there was a negative relation between student self-reported SEL skills and perceptions of bullying at school. In contrast, for students who reported experiencing high levels of victimization, students' self-reported SEL skills related positively to perceptions of bullying at school; there was no </w:t>
      </w:r>
      <w:r w:rsidRPr="00E72996">
        <w:rPr>
          <w:rFonts w:ascii="Times New Roman" w:hAnsi="Times New Roman"/>
          <w:sz w:val="24"/>
          <w:szCs w:val="24"/>
        </w:rPr>
        <w:lastRenderedPageBreak/>
        <w:t>significant relation between SEL skills and perceptions of bullying at school for students who reported moderate levels of victimization. Implications for teachers' inclusion of SEL instruction and its effects on positive youth development are discussed.”</w:t>
      </w:r>
    </w:p>
    <w:p w14:paraId="65752213" w14:textId="1847A5BB" w:rsidR="00D07EC8" w:rsidRPr="00E72996" w:rsidRDefault="007F1CDE" w:rsidP="005F769F">
      <w:pPr>
        <w:rPr>
          <w:rFonts w:ascii="Times New Roman" w:hAnsi="Times New Roman"/>
          <w:bCs/>
          <w:sz w:val="24"/>
          <w:szCs w:val="24"/>
        </w:rPr>
      </w:pPr>
      <w:r w:rsidRPr="00E72996">
        <w:rPr>
          <w:rFonts w:ascii="Times New Roman" w:hAnsi="Times New Roman"/>
          <w:bCs/>
          <w:sz w:val="24"/>
          <w:szCs w:val="24"/>
        </w:rPr>
        <w:t xml:space="preserve">This article is useful in the </w:t>
      </w:r>
      <w:r w:rsidR="00C65363" w:rsidRPr="00E72996">
        <w:rPr>
          <w:rFonts w:ascii="Times New Roman" w:hAnsi="Times New Roman"/>
          <w:bCs/>
          <w:sz w:val="24"/>
          <w:szCs w:val="24"/>
        </w:rPr>
        <w:t>research</w:t>
      </w:r>
      <w:r w:rsidRPr="00E72996">
        <w:rPr>
          <w:rFonts w:ascii="Times New Roman" w:hAnsi="Times New Roman"/>
          <w:bCs/>
          <w:sz w:val="24"/>
          <w:szCs w:val="24"/>
        </w:rPr>
        <w:t xml:space="preserve"> since it provides</w:t>
      </w:r>
      <w:r w:rsidR="00C65363" w:rsidRPr="00E72996">
        <w:rPr>
          <w:rFonts w:ascii="Times New Roman" w:hAnsi="Times New Roman"/>
          <w:bCs/>
          <w:sz w:val="24"/>
          <w:szCs w:val="24"/>
        </w:rPr>
        <w:t xml:space="preserve"> the study with an </w:t>
      </w:r>
      <w:r w:rsidR="00251CC5" w:rsidRPr="00E72996">
        <w:rPr>
          <w:rFonts w:ascii="Times New Roman" w:hAnsi="Times New Roman"/>
          <w:bCs/>
          <w:sz w:val="24"/>
          <w:szCs w:val="24"/>
        </w:rPr>
        <w:t>effect of bullying</w:t>
      </w:r>
      <w:r w:rsidR="00DD103F" w:rsidRPr="00E72996">
        <w:rPr>
          <w:rFonts w:ascii="Times New Roman" w:hAnsi="Times New Roman"/>
          <w:bCs/>
          <w:sz w:val="24"/>
          <w:szCs w:val="24"/>
        </w:rPr>
        <w:t xml:space="preserve"> and the</w:t>
      </w:r>
      <w:r w:rsidRPr="00E72996">
        <w:rPr>
          <w:rFonts w:ascii="Times New Roman" w:hAnsi="Times New Roman"/>
          <w:bCs/>
          <w:sz w:val="24"/>
          <w:szCs w:val="24"/>
        </w:rPr>
        <w:t xml:space="preserve"> intervention measures that can be used to mitigate bullying in a school setup. </w:t>
      </w:r>
      <w:r w:rsidR="00251CC5" w:rsidRPr="00E72996">
        <w:rPr>
          <w:rFonts w:ascii="Times New Roman" w:hAnsi="Times New Roman"/>
          <w:bCs/>
          <w:sz w:val="24"/>
          <w:szCs w:val="24"/>
        </w:rPr>
        <w:t xml:space="preserve">This abstract is useful since it helps save time that could have been taken to read the whole article. </w:t>
      </w:r>
    </w:p>
    <w:p w14:paraId="460E531D" w14:textId="77777777" w:rsidR="005F769F" w:rsidRPr="00E72996" w:rsidRDefault="005F769F" w:rsidP="005F769F">
      <w:pPr>
        <w:spacing w:after="0" w:line="240" w:lineRule="auto"/>
        <w:rPr>
          <w:rFonts w:ascii="Times New Roman" w:hAnsi="Times New Roman"/>
          <w:sz w:val="24"/>
          <w:szCs w:val="24"/>
        </w:rPr>
      </w:pPr>
    </w:p>
    <w:p w14:paraId="2E9748D1" w14:textId="337BC67F" w:rsidR="005F769F" w:rsidRPr="00E72996" w:rsidRDefault="005F769F" w:rsidP="005F769F">
      <w:pPr>
        <w:pBdr>
          <w:top w:val="single" w:sz="4" w:space="1" w:color="auto"/>
        </w:pBdr>
        <w:shd w:val="clear" w:color="auto" w:fill="D9D9D9"/>
        <w:rPr>
          <w:rFonts w:ascii="Times New Roman" w:hAnsi="Times New Roman"/>
          <w:b/>
          <w:sz w:val="24"/>
          <w:szCs w:val="24"/>
        </w:rPr>
      </w:pPr>
      <w:r w:rsidRPr="00E72996">
        <w:rPr>
          <w:rFonts w:ascii="Times New Roman" w:hAnsi="Times New Roman"/>
          <w:b/>
          <w:sz w:val="24"/>
          <w:szCs w:val="24"/>
        </w:rPr>
        <w:t xml:space="preserve">Step </w:t>
      </w:r>
      <w:r w:rsidR="00277115" w:rsidRPr="00E72996">
        <w:rPr>
          <w:rFonts w:ascii="Times New Roman" w:hAnsi="Times New Roman"/>
          <w:b/>
          <w:sz w:val="24"/>
          <w:szCs w:val="24"/>
        </w:rPr>
        <w:t>4</w:t>
      </w:r>
      <w:r w:rsidRPr="00E72996">
        <w:rPr>
          <w:rFonts w:ascii="Times New Roman" w:hAnsi="Times New Roman"/>
          <w:b/>
          <w:sz w:val="24"/>
          <w:szCs w:val="24"/>
        </w:rPr>
        <w:t>: Permanent and Persistent Links</w:t>
      </w:r>
    </w:p>
    <w:p w14:paraId="7CD14620" w14:textId="34F1B5D5" w:rsidR="005F769F" w:rsidRPr="00E72996" w:rsidRDefault="005F769F" w:rsidP="005F769F">
      <w:pPr>
        <w:rPr>
          <w:rFonts w:ascii="Times New Roman" w:hAnsi="Times New Roman"/>
          <w:sz w:val="24"/>
          <w:szCs w:val="24"/>
        </w:rPr>
      </w:pPr>
      <w:r w:rsidRPr="00E72996">
        <w:rPr>
          <w:rFonts w:ascii="Times New Roman" w:hAnsi="Times New Roman"/>
          <w:sz w:val="24"/>
          <w:szCs w:val="24"/>
        </w:rPr>
        <w:t>Databases are designed as powerful searching tools; unfortunately, this means the website link located at the top of any page in a database is temporary and is based on your search at the time. Should you try to save that link as a bookmark or copy and paste it to use at a later time, it will not work. However, the databases have links that are tied directly to the articles you find. Follow the steps below to find the permalink (persistent, durable link, or document URL) to th</w:t>
      </w:r>
      <w:r w:rsidR="00277115" w:rsidRPr="00E72996">
        <w:rPr>
          <w:rFonts w:ascii="Times New Roman" w:hAnsi="Times New Roman"/>
          <w:sz w:val="24"/>
          <w:szCs w:val="24"/>
        </w:rPr>
        <w:t>e article you accessed in Step 2</w:t>
      </w:r>
      <w:r w:rsidRPr="00E72996">
        <w:rPr>
          <w:rFonts w:ascii="Times New Roman" w:hAnsi="Times New Roman"/>
          <w:sz w:val="24"/>
          <w:szCs w:val="24"/>
        </w:rPr>
        <w:t>.</w:t>
      </w:r>
    </w:p>
    <w:p w14:paraId="037C2F6B" w14:textId="77777777" w:rsidR="005F769F" w:rsidRPr="00E72996" w:rsidRDefault="005F769F" w:rsidP="005F769F">
      <w:pPr>
        <w:pStyle w:val="ListParagraph"/>
        <w:numPr>
          <w:ilvl w:val="0"/>
          <w:numId w:val="4"/>
        </w:numPr>
        <w:rPr>
          <w:rFonts w:ascii="Times New Roman" w:hAnsi="Times New Roman"/>
          <w:sz w:val="24"/>
          <w:szCs w:val="24"/>
        </w:rPr>
      </w:pPr>
      <w:r w:rsidRPr="00E72996">
        <w:rPr>
          <w:rFonts w:ascii="Times New Roman" w:hAnsi="Times New Roman"/>
          <w:sz w:val="24"/>
          <w:szCs w:val="24"/>
        </w:rPr>
        <w:t xml:space="preserve">On the same page where you found the abstract, look to the right for the </w:t>
      </w:r>
      <w:r w:rsidRPr="00E72996">
        <w:rPr>
          <w:rFonts w:ascii="Times New Roman" w:hAnsi="Times New Roman"/>
          <w:b/>
          <w:sz w:val="24"/>
          <w:szCs w:val="24"/>
        </w:rPr>
        <w:t>Tools</w:t>
      </w:r>
      <w:r w:rsidRPr="00E72996">
        <w:rPr>
          <w:rFonts w:ascii="Times New Roman" w:hAnsi="Times New Roman"/>
          <w:sz w:val="24"/>
          <w:szCs w:val="24"/>
        </w:rPr>
        <w:t xml:space="preserve"> column.</w:t>
      </w:r>
    </w:p>
    <w:p w14:paraId="4E33BDAA" w14:textId="77777777" w:rsidR="005F769F" w:rsidRPr="00E72996" w:rsidRDefault="005F769F" w:rsidP="005F769F">
      <w:pPr>
        <w:pStyle w:val="ListParagraph"/>
        <w:numPr>
          <w:ilvl w:val="0"/>
          <w:numId w:val="4"/>
        </w:numPr>
        <w:rPr>
          <w:rFonts w:ascii="Times New Roman" w:hAnsi="Times New Roman"/>
          <w:sz w:val="24"/>
          <w:szCs w:val="24"/>
        </w:rPr>
      </w:pPr>
      <w:r w:rsidRPr="00E72996">
        <w:rPr>
          <w:rFonts w:ascii="Times New Roman" w:hAnsi="Times New Roman"/>
          <w:sz w:val="24"/>
          <w:szCs w:val="24"/>
        </w:rPr>
        <w:t xml:space="preserve">Click on the link that says </w:t>
      </w:r>
      <w:r w:rsidRPr="00E72996">
        <w:rPr>
          <w:rFonts w:ascii="Times New Roman" w:hAnsi="Times New Roman"/>
          <w:b/>
          <w:sz w:val="24"/>
          <w:szCs w:val="24"/>
        </w:rPr>
        <w:t>Permalink</w:t>
      </w:r>
      <w:r w:rsidRPr="00E72996">
        <w:rPr>
          <w:rFonts w:ascii="Times New Roman" w:hAnsi="Times New Roman"/>
          <w:sz w:val="24"/>
          <w:szCs w:val="24"/>
        </w:rPr>
        <w:t>.</w:t>
      </w:r>
    </w:p>
    <w:p w14:paraId="31FFF987" w14:textId="77777777" w:rsidR="005F769F" w:rsidRPr="00E72996" w:rsidRDefault="005F769F" w:rsidP="005F769F">
      <w:pPr>
        <w:pStyle w:val="ListParagraph"/>
        <w:numPr>
          <w:ilvl w:val="0"/>
          <w:numId w:val="4"/>
        </w:numPr>
        <w:rPr>
          <w:rFonts w:ascii="Times New Roman" w:hAnsi="Times New Roman"/>
          <w:sz w:val="24"/>
          <w:szCs w:val="24"/>
        </w:rPr>
      </w:pPr>
      <w:r w:rsidRPr="00E72996">
        <w:rPr>
          <w:rFonts w:ascii="Times New Roman" w:hAnsi="Times New Roman"/>
          <w:sz w:val="24"/>
          <w:szCs w:val="24"/>
        </w:rPr>
        <w:t>A box will pop up above the article title with a permanent link.</w:t>
      </w:r>
    </w:p>
    <w:p w14:paraId="4414708E" w14:textId="2A8CA45B" w:rsidR="005F769F" w:rsidRPr="00E72996" w:rsidRDefault="005F769F" w:rsidP="005F769F">
      <w:pPr>
        <w:rPr>
          <w:rFonts w:ascii="Times New Roman" w:hAnsi="Times New Roman"/>
          <w:b/>
          <w:sz w:val="24"/>
          <w:szCs w:val="24"/>
        </w:rPr>
      </w:pPr>
      <w:r w:rsidRPr="00E72996">
        <w:rPr>
          <w:rFonts w:ascii="Times New Roman" w:hAnsi="Times New Roman"/>
          <w:b/>
          <w:sz w:val="24"/>
          <w:szCs w:val="24"/>
        </w:rPr>
        <w:t xml:space="preserve">Question </w:t>
      </w:r>
      <w:r w:rsidR="00277115" w:rsidRPr="00E72996">
        <w:rPr>
          <w:rFonts w:ascii="Times New Roman" w:hAnsi="Times New Roman"/>
          <w:b/>
          <w:sz w:val="24"/>
          <w:szCs w:val="24"/>
        </w:rPr>
        <w:t>4</w:t>
      </w:r>
      <w:r w:rsidRPr="00E72996">
        <w:rPr>
          <w:rFonts w:ascii="Times New Roman" w:hAnsi="Times New Roman"/>
          <w:b/>
          <w:sz w:val="24"/>
          <w:szCs w:val="24"/>
        </w:rPr>
        <w:t>: Copy and paste the permalink to the article yo</w:t>
      </w:r>
      <w:r w:rsidR="003F39EF" w:rsidRPr="00E72996">
        <w:rPr>
          <w:rFonts w:ascii="Times New Roman" w:hAnsi="Times New Roman"/>
          <w:b/>
          <w:sz w:val="24"/>
          <w:szCs w:val="24"/>
        </w:rPr>
        <w:t>u have found in the space below AND e</w:t>
      </w:r>
      <w:r w:rsidRPr="00E72996">
        <w:rPr>
          <w:rFonts w:ascii="Times New Roman" w:hAnsi="Times New Roman"/>
          <w:b/>
          <w:sz w:val="24"/>
          <w:szCs w:val="24"/>
        </w:rPr>
        <w:t xml:space="preserve">xplain why a permalink could be an important item to copy. </w:t>
      </w:r>
    </w:p>
    <w:p w14:paraId="7089F386" w14:textId="77777777" w:rsidR="00277115" w:rsidRPr="00E72996" w:rsidRDefault="00277115" w:rsidP="005F769F">
      <w:pPr>
        <w:rPr>
          <w:rFonts w:ascii="Times New Roman" w:hAnsi="Times New Roman"/>
          <w:b/>
          <w:sz w:val="24"/>
          <w:szCs w:val="24"/>
        </w:rPr>
      </w:pPr>
    </w:p>
    <w:p w14:paraId="75A22AA8" w14:textId="0ED0306D" w:rsidR="005F769F" w:rsidRPr="00E72996" w:rsidRDefault="005F769F" w:rsidP="005F769F">
      <w:pPr>
        <w:pBdr>
          <w:top w:val="single" w:sz="4" w:space="1" w:color="auto"/>
        </w:pBdr>
        <w:shd w:val="clear" w:color="auto" w:fill="D9D9D9"/>
        <w:rPr>
          <w:rFonts w:ascii="Times New Roman" w:hAnsi="Times New Roman"/>
          <w:b/>
          <w:sz w:val="24"/>
          <w:szCs w:val="24"/>
        </w:rPr>
      </w:pPr>
      <w:r w:rsidRPr="00E72996">
        <w:rPr>
          <w:rFonts w:ascii="Times New Roman" w:hAnsi="Times New Roman"/>
          <w:b/>
          <w:sz w:val="24"/>
          <w:szCs w:val="24"/>
        </w:rPr>
        <w:t xml:space="preserve">Step </w:t>
      </w:r>
      <w:r w:rsidR="00277115" w:rsidRPr="00E72996">
        <w:rPr>
          <w:rFonts w:ascii="Times New Roman" w:hAnsi="Times New Roman"/>
          <w:b/>
          <w:sz w:val="24"/>
          <w:szCs w:val="24"/>
        </w:rPr>
        <w:t>5</w:t>
      </w:r>
      <w:r w:rsidRPr="00E72996">
        <w:rPr>
          <w:rFonts w:ascii="Times New Roman" w:hAnsi="Times New Roman"/>
          <w:b/>
          <w:sz w:val="24"/>
          <w:szCs w:val="24"/>
        </w:rPr>
        <w:t>: Using Library Databases to Cite Articles</w:t>
      </w:r>
    </w:p>
    <w:p w14:paraId="694B6125" w14:textId="77777777" w:rsidR="005F769F" w:rsidRPr="00E72996" w:rsidRDefault="005F769F" w:rsidP="005F769F">
      <w:pPr>
        <w:rPr>
          <w:rFonts w:ascii="Times New Roman" w:hAnsi="Times New Roman"/>
          <w:sz w:val="24"/>
          <w:szCs w:val="24"/>
        </w:rPr>
      </w:pPr>
      <w:r w:rsidRPr="00E72996">
        <w:rPr>
          <w:rFonts w:ascii="Times New Roman" w:hAnsi="Times New Roman"/>
          <w:sz w:val="24"/>
          <w:szCs w:val="24"/>
        </w:rPr>
        <w:t xml:space="preserve">Another important option under the tool bar is the </w:t>
      </w:r>
      <w:r w:rsidRPr="00E72996">
        <w:rPr>
          <w:rFonts w:ascii="Times New Roman" w:hAnsi="Times New Roman"/>
          <w:b/>
          <w:sz w:val="24"/>
          <w:szCs w:val="24"/>
        </w:rPr>
        <w:t>Cite</w:t>
      </w:r>
      <w:r w:rsidRPr="00E72996">
        <w:rPr>
          <w:rFonts w:ascii="Times New Roman" w:hAnsi="Times New Roman"/>
          <w:sz w:val="24"/>
          <w:szCs w:val="24"/>
        </w:rPr>
        <w:t xml:space="preserve"> button. In academic writing, citing your sources is very important. It will tell your reader that the information that you are using is the property of someone else. It will also show your reader exactly where you found this information and how to access this information again. This is a necessary step in avoiding academic dishonesty issues like plagiarism.</w:t>
      </w:r>
    </w:p>
    <w:p w14:paraId="0BDABADC" w14:textId="77777777" w:rsidR="005F769F" w:rsidRPr="00E72996" w:rsidRDefault="005F769F" w:rsidP="005F769F">
      <w:pPr>
        <w:rPr>
          <w:rFonts w:ascii="Times New Roman" w:hAnsi="Times New Roman"/>
          <w:sz w:val="24"/>
          <w:szCs w:val="24"/>
        </w:rPr>
      </w:pPr>
      <w:r w:rsidRPr="00E72996">
        <w:rPr>
          <w:rFonts w:ascii="Times New Roman" w:hAnsi="Times New Roman"/>
          <w:i/>
          <w:sz w:val="24"/>
          <w:szCs w:val="24"/>
        </w:rPr>
        <w:lastRenderedPageBreak/>
        <w:t>Note</w:t>
      </w:r>
      <w:r w:rsidRPr="00E72996">
        <w:rPr>
          <w:rFonts w:ascii="Times New Roman" w:hAnsi="Times New Roman"/>
          <w:sz w:val="24"/>
          <w:szCs w:val="24"/>
        </w:rPr>
        <w:t>: Remember, GCU Style required for your undergraduate coursework is a simplified version of APA. It is possible for there to be errors in the reference citations available in the GCU Library database, so check the GCU style manual located in the Student Success Center: The Writing Center to ensure your reference is properly formatted.</w:t>
      </w:r>
    </w:p>
    <w:p w14:paraId="613F4B68" w14:textId="77777777" w:rsidR="005F769F" w:rsidRPr="00E72996" w:rsidRDefault="005F769F" w:rsidP="005F769F">
      <w:pPr>
        <w:pStyle w:val="ListParagraph"/>
        <w:numPr>
          <w:ilvl w:val="0"/>
          <w:numId w:val="5"/>
        </w:numPr>
        <w:rPr>
          <w:rFonts w:ascii="Times New Roman" w:hAnsi="Times New Roman"/>
          <w:sz w:val="24"/>
          <w:szCs w:val="24"/>
        </w:rPr>
      </w:pPr>
      <w:r w:rsidRPr="00E72996">
        <w:rPr>
          <w:rFonts w:ascii="Times New Roman" w:hAnsi="Times New Roman"/>
          <w:sz w:val="24"/>
          <w:szCs w:val="24"/>
        </w:rPr>
        <w:t xml:space="preserve">On the same page where you found the abstract look to the right for the </w:t>
      </w:r>
      <w:r w:rsidRPr="00E72996">
        <w:rPr>
          <w:rFonts w:ascii="Times New Roman" w:hAnsi="Times New Roman"/>
          <w:b/>
          <w:sz w:val="24"/>
          <w:szCs w:val="24"/>
        </w:rPr>
        <w:t>Tools</w:t>
      </w:r>
      <w:r w:rsidRPr="00E72996">
        <w:rPr>
          <w:rFonts w:ascii="Times New Roman" w:hAnsi="Times New Roman"/>
          <w:sz w:val="24"/>
          <w:szCs w:val="24"/>
        </w:rPr>
        <w:t xml:space="preserve"> column.</w:t>
      </w:r>
    </w:p>
    <w:p w14:paraId="543CCB8B" w14:textId="77777777" w:rsidR="005F769F" w:rsidRPr="00E72996" w:rsidRDefault="005F769F" w:rsidP="005F769F">
      <w:pPr>
        <w:pStyle w:val="ListParagraph"/>
        <w:numPr>
          <w:ilvl w:val="0"/>
          <w:numId w:val="5"/>
        </w:numPr>
        <w:rPr>
          <w:rFonts w:ascii="Times New Roman" w:hAnsi="Times New Roman"/>
          <w:sz w:val="24"/>
          <w:szCs w:val="24"/>
        </w:rPr>
      </w:pPr>
      <w:r w:rsidRPr="00E72996">
        <w:rPr>
          <w:rFonts w:ascii="Times New Roman" w:hAnsi="Times New Roman"/>
          <w:sz w:val="24"/>
          <w:szCs w:val="24"/>
        </w:rPr>
        <w:t xml:space="preserve">Click on the link that says </w:t>
      </w:r>
      <w:r w:rsidRPr="00E72996">
        <w:rPr>
          <w:rFonts w:ascii="Times New Roman" w:hAnsi="Times New Roman"/>
          <w:b/>
          <w:sz w:val="24"/>
          <w:szCs w:val="24"/>
        </w:rPr>
        <w:t>Cite</w:t>
      </w:r>
      <w:r w:rsidRPr="00E72996">
        <w:rPr>
          <w:rFonts w:ascii="Times New Roman" w:hAnsi="Times New Roman"/>
          <w:sz w:val="24"/>
          <w:szCs w:val="24"/>
        </w:rPr>
        <w:t>.</w:t>
      </w:r>
    </w:p>
    <w:p w14:paraId="3B596984" w14:textId="77777777" w:rsidR="005F769F" w:rsidRPr="00E72996" w:rsidRDefault="005F769F" w:rsidP="005F769F">
      <w:pPr>
        <w:pStyle w:val="ListParagraph"/>
        <w:numPr>
          <w:ilvl w:val="0"/>
          <w:numId w:val="5"/>
        </w:numPr>
        <w:rPr>
          <w:rFonts w:ascii="Times New Roman" w:hAnsi="Times New Roman"/>
          <w:sz w:val="24"/>
          <w:szCs w:val="24"/>
        </w:rPr>
      </w:pPr>
      <w:r w:rsidRPr="00E72996">
        <w:rPr>
          <w:rFonts w:ascii="Times New Roman" w:hAnsi="Times New Roman"/>
          <w:sz w:val="24"/>
          <w:szCs w:val="24"/>
        </w:rPr>
        <w:t>A box will pop up above the article title with different citation styles.</w:t>
      </w:r>
    </w:p>
    <w:p w14:paraId="5A059416" w14:textId="0793B4E3" w:rsidR="005F769F" w:rsidRPr="00E72996" w:rsidRDefault="005F769F" w:rsidP="005F769F">
      <w:pPr>
        <w:spacing w:after="0" w:line="240" w:lineRule="auto"/>
        <w:rPr>
          <w:rFonts w:ascii="Times New Roman" w:hAnsi="Times New Roman"/>
          <w:b/>
          <w:sz w:val="24"/>
          <w:szCs w:val="24"/>
        </w:rPr>
      </w:pPr>
      <w:r w:rsidRPr="00E72996">
        <w:rPr>
          <w:rFonts w:ascii="Times New Roman" w:hAnsi="Times New Roman"/>
          <w:b/>
          <w:sz w:val="24"/>
          <w:szCs w:val="24"/>
        </w:rPr>
        <w:t xml:space="preserve">Question </w:t>
      </w:r>
      <w:r w:rsidR="00277115" w:rsidRPr="00E72996">
        <w:rPr>
          <w:rFonts w:ascii="Times New Roman" w:hAnsi="Times New Roman"/>
          <w:b/>
          <w:sz w:val="24"/>
          <w:szCs w:val="24"/>
        </w:rPr>
        <w:t>5</w:t>
      </w:r>
      <w:r w:rsidRPr="00E72996">
        <w:rPr>
          <w:rFonts w:ascii="Times New Roman" w:hAnsi="Times New Roman"/>
          <w:b/>
          <w:sz w:val="24"/>
          <w:szCs w:val="24"/>
        </w:rPr>
        <w:t xml:space="preserve">: Copy and paste the APA </w:t>
      </w:r>
      <w:r w:rsidR="00277115" w:rsidRPr="00E72996">
        <w:rPr>
          <w:rFonts w:ascii="Times New Roman" w:hAnsi="Times New Roman"/>
          <w:b/>
          <w:sz w:val="24"/>
          <w:szCs w:val="24"/>
        </w:rPr>
        <w:t>reference</w:t>
      </w:r>
      <w:r w:rsidRPr="00E72996">
        <w:rPr>
          <w:rFonts w:ascii="Times New Roman" w:hAnsi="Times New Roman"/>
          <w:b/>
          <w:sz w:val="24"/>
          <w:szCs w:val="24"/>
        </w:rPr>
        <w:t xml:space="preserve"> you have found from the article in the space below. According to the GCU Style Guide, where should you include this information in your essay? </w:t>
      </w:r>
    </w:p>
    <w:p w14:paraId="52F3B453" w14:textId="77777777" w:rsidR="00331BD6" w:rsidRPr="00E72996" w:rsidRDefault="00331BD6" w:rsidP="00331BD6">
      <w:pPr>
        <w:rPr>
          <w:rFonts w:ascii="Times New Roman" w:hAnsi="Times New Roman"/>
          <w:b/>
          <w:sz w:val="24"/>
          <w:szCs w:val="24"/>
        </w:rPr>
      </w:pPr>
    </w:p>
    <w:p w14:paraId="1A976A98" w14:textId="566BD9FD" w:rsidR="00D07EC8" w:rsidRPr="00E72996" w:rsidRDefault="00331BD6" w:rsidP="00331BD6">
      <w:pPr>
        <w:ind w:left="720" w:hanging="720"/>
        <w:rPr>
          <w:rFonts w:ascii="Times New Roman" w:hAnsi="Times New Roman"/>
          <w:sz w:val="24"/>
          <w:szCs w:val="24"/>
        </w:rPr>
      </w:pPr>
      <w:r w:rsidRPr="00E72996">
        <w:rPr>
          <w:rFonts w:ascii="Times New Roman" w:hAnsi="Times New Roman"/>
          <w:sz w:val="24"/>
          <w:szCs w:val="24"/>
        </w:rPr>
        <w:t xml:space="preserve">Nickerson, A. B., Fredrick, S. S., Allen, K. P., &amp; Jenkins, L. N. (2019). </w:t>
      </w:r>
      <w:bookmarkStart w:id="3" w:name="_Hlk45139573"/>
      <w:r w:rsidRPr="00E72996">
        <w:rPr>
          <w:rFonts w:ascii="Times New Roman" w:hAnsi="Times New Roman"/>
          <w:sz w:val="24"/>
          <w:szCs w:val="24"/>
        </w:rPr>
        <w:t xml:space="preserve">Social emotional learning (SEL) practices in schools:  Effects on perceptions of bullying victimization. </w:t>
      </w:r>
      <w:bookmarkEnd w:id="3"/>
      <w:r w:rsidRPr="00E72996">
        <w:rPr>
          <w:rFonts w:ascii="Times New Roman" w:hAnsi="Times New Roman"/>
          <w:sz w:val="24"/>
          <w:szCs w:val="24"/>
        </w:rPr>
        <w:t xml:space="preserve">Journal of School Psychology, 73, 74–88.  </w:t>
      </w:r>
      <w:hyperlink r:id="rId14" w:history="1">
        <w:r w:rsidRPr="00E72996">
          <w:rPr>
            <w:rStyle w:val="Hyperlink"/>
            <w:rFonts w:ascii="Times New Roman" w:hAnsi="Times New Roman"/>
            <w:sz w:val="24"/>
            <w:szCs w:val="24"/>
          </w:rPr>
          <w:t>https://doi-org.lopes.idm.oclc.org/10.1016/j.jsp.2019.03.002</w:t>
        </w:r>
      </w:hyperlink>
    </w:p>
    <w:p w14:paraId="7F8C7951" w14:textId="77777777" w:rsidR="00D07EC8" w:rsidRPr="00E72996" w:rsidRDefault="00D07EC8" w:rsidP="005F769F">
      <w:pPr>
        <w:spacing w:after="0" w:line="240" w:lineRule="auto"/>
        <w:rPr>
          <w:rFonts w:ascii="Times New Roman" w:hAnsi="Times New Roman"/>
          <w:sz w:val="24"/>
          <w:szCs w:val="24"/>
        </w:rPr>
      </w:pPr>
    </w:p>
    <w:p w14:paraId="1212D52E" w14:textId="77777777" w:rsidR="005F769F" w:rsidRPr="00E72996" w:rsidRDefault="005F769F" w:rsidP="005F769F">
      <w:pPr>
        <w:spacing w:after="0" w:line="240" w:lineRule="auto"/>
        <w:rPr>
          <w:rFonts w:ascii="Times New Roman" w:hAnsi="Times New Roman"/>
          <w:sz w:val="24"/>
          <w:szCs w:val="24"/>
        </w:rPr>
      </w:pPr>
    </w:p>
    <w:p w14:paraId="5DB00EF7" w14:textId="61C5B616" w:rsidR="00CF1197" w:rsidRPr="00E72996" w:rsidRDefault="00CF1197" w:rsidP="003F39EF">
      <w:pPr>
        <w:shd w:val="clear" w:color="auto" w:fill="D9D9D9" w:themeFill="background1" w:themeFillShade="D9"/>
        <w:spacing w:after="0" w:line="240" w:lineRule="auto"/>
        <w:jc w:val="center"/>
        <w:rPr>
          <w:rFonts w:ascii="Times New Roman" w:hAnsi="Times New Roman"/>
          <w:sz w:val="24"/>
          <w:szCs w:val="24"/>
          <w:u w:val="single"/>
        </w:rPr>
      </w:pPr>
      <w:r w:rsidRPr="00E72996">
        <w:rPr>
          <w:rFonts w:ascii="Times New Roman" w:hAnsi="Times New Roman"/>
          <w:b/>
          <w:sz w:val="24"/>
          <w:szCs w:val="24"/>
          <w:u w:val="single"/>
        </w:rPr>
        <w:t>Part</w:t>
      </w:r>
      <w:r w:rsidR="003F39EF" w:rsidRPr="00E72996">
        <w:rPr>
          <w:rFonts w:ascii="Times New Roman" w:hAnsi="Times New Roman"/>
          <w:b/>
          <w:sz w:val="24"/>
          <w:szCs w:val="24"/>
          <w:u w:val="single"/>
        </w:rPr>
        <w:t xml:space="preserve"> 6</w:t>
      </w:r>
      <w:r w:rsidRPr="00E72996">
        <w:rPr>
          <w:rFonts w:ascii="Times New Roman" w:hAnsi="Times New Roman"/>
          <w:b/>
          <w:sz w:val="24"/>
          <w:szCs w:val="24"/>
          <w:u w:val="single"/>
        </w:rPr>
        <w:t>: Gather Resources</w:t>
      </w:r>
    </w:p>
    <w:p w14:paraId="2C8A54B4" w14:textId="77777777" w:rsidR="00D07EC8" w:rsidRPr="00E72996" w:rsidRDefault="00CF1197" w:rsidP="00D07EC8">
      <w:pPr>
        <w:shd w:val="clear" w:color="auto" w:fill="D9D9D9" w:themeFill="background1" w:themeFillShade="D9"/>
        <w:spacing w:after="0" w:line="240" w:lineRule="auto"/>
        <w:rPr>
          <w:rFonts w:ascii="Times New Roman" w:hAnsi="Times New Roman"/>
          <w:b/>
          <w:sz w:val="24"/>
          <w:szCs w:val="24"/>
        </w:rPr>
      </w:pPr>
      <w:r w:rsidRPr="00E72996">
        <w:rPr>
          <w:rFonts w:ascii="Times New Roman" w:hAnsi="Times New Roman"/>
          <w:b/>
          <w:sz w:val="24"/>
          <w:szCs w:val="24"/>
        </w:rPr>
        <w:t>Step 1:</w:t>
      </w:r>
      <w:r w:rsidRPr="00E72996">
        <w:rPr>
          <w:rFonts w:ascii="Times New Roman" w:hAnsi="Times New Roman"/>
          <w:sz w:val="24"/>
          <w:szCs w:val="24"/>
        </w:rPr>
        <w:t xml:space="preserve"> </w:t>
      </w:r>
      <w:r w:rsidR="00B558A2" w:rsidRPr="00E72996">
        <w:rPr>
          <w:rFonts w:ascii="Times New Roman" w:hAnsi="Times New Roman"/>
          <w:sz w:val="24"/>
          <w:szCs w:val="24"/>
        </w:rPr>
        <w:t xml:space="preserve">Go </w:t>
      </w:r>
      <w:r w:rsidRPr="00E72996">
        <w:rPr>
          <w:rFonts w:ascii="Times New Roman" w:hAnsi="Times New Roman"/>
          <w:sz w:val="24"/>
          <w:szCs w:val="24"/>
        </w:rPr>
        <w:t xml:space="preserve">to the </w:t>
      </w:r>
      <w:r w:rsidR="005169E9" w:rsidRPr="00E72996">
        <w:rPr>
          <w:rFonts w:ascii="Times New Roman" w:hAnsi="Times New Roman"/>
          <w:sz w:val="24"/>
          <w:szCs w:val="24"/>
        </w:rPr>
        <w:t>GCU L</w:t>
      </w:r>
      <w:r w:rsidRPr="00E72996">
        <w:rPr>
          <w:rFonts w:ascii="Times New Roman" w:hAnsi="Times New Roman"/>
          <w:sz w:val="24"/>
          <w:szCs w:val="24"/>
        </w:rPr>
        <w:t>ibrary</w:t>
      </w:r>
      <w:r w:rsidR="00B558A2" w:rsidRPr="00E72996">
        <w:rPr>
          <w:rFonts w:ascii="Times New Roman" w:hAnsi="Times New Roman"/>
          <w:sz w:val="24"/>
          <w:szCs w:val="24"/>
        </w:rPr>
        <w:t xml:space="preserve"> website</w:t>
      </w:r>
      <w:r w:rsidRPr="00E72996">
        <w:rPr>
          <w:rFonts w:ascii="Times New Roman" w:hAnsi="Times New Roman"/>
          <w:sz w:val="24"/>
          <w:szCs w:val="24"/>
        </w:rPr>
        <w:t xml:space="preserve"> and start a </w:t>
      </w:r>
      <w:r w:rsidRPr="00E72996">
        <w:rPr>
          <w:rFonts w:ascii="Times New Roman" w:hAnsi="Times New Roman"/>
          <w:b/>
          <w:sz w:val="24"/>
          <w:szCs w:val="24"/>
          <w:u w:val="single"/>
        </w:rPr>
        <w:t>search for peer-reviewed journal articles</w:t>
      </w:r>
      <w:r w:rsidR="005169E9" w:rsidRPr="00E72996">
        <w:rPr>
          <w:rFonts w:ascii="Times New Roman" w:hAnsi="Times New Roman"/>
          <w:sz w:val="24"/>
          <w:szCs w:val="24"/>
        </w:rPr>
        <w:t>.</w:t>
      </w:r>
      <w:r w:rsidRPr="00E72996">
        <w:rPr>
          <w:rFonts w:ascii="Times New Roman" w:hAnsi="Times New Roman"/>
          <w:sz w:val="24"/>
          <w:szCs w:val="24"/>
        </w:rPr>
        <w:t xml:space="preserve"> </w:t>
      </w:r>
    </w:p>
    <w:p w14:paraId="5241AEC3" w14:textId="77777777" w:rsidR="00D07EC8" w:rsidRPr="00E72996" w:rsidRDefault="00D07EC8" w:rsidP="00D07EC8">
      <w:pPr>
        <w:pStyle w:val="ListParagraph"/>
        <w:numPr>
          <w:ilvl w:val="0"/>
          <w:numId w:val="9"/>
        </w:numPr>
        <w:shd w:val="clear" w:color="auto" w:fill="D9D9D9" w:themeFill="background1" w:themeFillShade="D9"/>
        <w:spacing w:after="0" w:line="240" w:lineRule="auto"/>
        <w:rPr>
          <w:rFonts w:ascii="Times New Roman" w:hAnsi="Times New Roman"/>
          <w:b/>
          <w:sz w:val="24"/>
          <w:szCs w:val="24"/>
        </w:rPr>
      </w:pPr>
      <w:r w:rsidRPr="00E72996">
        <w:rPr>
          <w:rFonts w:ascii="Times New Roman" w:hAnsi="Times New Roman"/>
          <w:i/>
          <w:sz w:val="24"/>
          <w:szCs w:val="24"/>
        </w:rPr>
        <w:t>On the Library Research &amp; Resources page, click the link Find Journal Articles.</w:t>
      </w:r>
    </w:p>
    <w:p w14:paraId="22C56D6A" w14:textId="77777777" w:rsidR="00D07EC8" w:rsidRPr="00E72996" w:rsidRDefault="00D07EC8" w:rsidP="00D07EC8">
      <w:pPr>
        <w:pStyle w:val="ListParagraph"/>
        <w:numPr>
          <w:ilvl w:val="0"/>
          <w:numId w:val="9"/>
        </w:numPr>
        <w:shd w:val="clear" w:color="auto" w:fill="D9D9D9" w:themeFill="background1" w:themeFillShade="D9"/>
        <w:spacing w:after="0" w:line="240" w:lineRule="auto"/>
        <w:rPr>
          <w:rFonts w:ascii="Times New Roman" w:hAnsi="Times New Roman"/>
          <w:b/>
          <w:sz w:val="24"/>
          <w:szCs w:val="24"/>
        </w:rPr>
      </w:pPr>
      <w:r w:rsidRPr="00E72996">
        <w:rPr>
          <w:rFonts w:ascii="Times New Roman" w:hAnsi="Times New Roman"/>
          <w:i/>
          <w:sz w:val="24"/>
          <w:szCs w:val="24"/>
        </w:rPr>
        <w:t xml:space="preserve">Under the </w:t>
      </w:r>
      <w:proofErr w:type="spellStart"/>
      <w:r w:rsidRPr="00E72996">
        <w:rPr>
          <w:rFonts w:ascii="Times New Roman" w:hAnsi="Times New Roman"/>
          <w:i/>
          <w:sz w:val="24"/>
          <w:szCs w:val="24"/>
        </w:rPr>
        <w:t>LopeSEARCH</w:t>
      </w:r>
      <w:proofErr w:type="spellEnd"/>
      <w:r w:rsidRPr="00E72996">
        <w:rPr>
          <w:rFonts w:ascii="Times New Roman" w:hAnsi="Times New Roman"/>
          <w:i/>
          <w:sz w:val="24"/>
          <w:szCs w:val="24"/>
        </w:rPr>
        <w:t xml:space="preserve"> type in your first Boolean Search Phrase. This should include your main topic and one of the subtopics you created in Part 4. Check the box beside Peer Reviewed and click SEARCH</w:t>
      </w:r>
    </w:p>
    <w:p w14:paraId="1DA94847" w14:textId="0B033AFA" w:rsidR="00882178" w:rsidRPr="00E72996" w:rsidRDefault="00D07EC8" w:rsidP="00D07EC8">
      <w:pPr>
        <w:pStyle w:val="ListParagraph"/>
        <w:numPr>
          <w:ilvl w:val="0"/>
          <w:numId w:val="9"/>
        </w:numPr>
        <w:shd w:val="clear" w:color="auto" w:fill="D9D9D9" w:themeFill="background1" w:themeFillShade="D9"/>
        <w:spacing w:after="0" w:line="240" w:lineRule="auto"/>
        <w:rPr>
          <w:rFonts w:ascii="Times New Roman" w:hAnsi="Times New Roman"/>
          <w:b/>
          <w:sz w:val="24"/>
          <w:szCs w:val="24"/>
        </w:rPr>
      </w:pPr>
      <w:r w:rsidRPr="00E72996">
        <w:rPr>
          <w:rFonts w:ascii="Times New Roman" w:hAnsi="Times New Roman"/>
          <w:i/>
          <w:sz w:val="24"/>
          <w:szCs w:val="24"/>
        </w:rPr>
        <w:t>Sign in if prompted, using your GCU Username and password.</w:t>
      </w:r>
    </w:p>
    <w:p w14:paraId="15FA3688" w14:textId="77777777" w:rsidR="00D07EC8" w:rsidRPr="00E72996" w:rsidRDefault="00D07EC8" w:rsidP="00D07EC8">
      <w:pPr>
        <w:pStyle w:val="ListParagraph"/>
        <w:shd w:val="clear" w:color="auto" w:fill="D9D9D9" w:themeFill="background1" w:themeFillShade="D9"/>
        <w:spacing w:after="0" w:line="240" w:lineRule="auto"/>
        <w:rPr>
          <w:rFonts w:ascii="Times New Roman" w:hAnsi="Times New Roman"/>
          <w:b/>
          <w:sz w:val="24"/>
          <w:szCs w:val="24"/>
        </w:rPr>
      </w:pPr>
    </w:p>
    <w:p w14:paraId="12F98084" w14:textId="1A4CB0E0" w:rsidR="00CF1197" w:rsidRPr="00E72996" w:rsidRDefault="00CF1197" w:rsidP="00CF1197">
      <w:pPr>
        <w:shd w:val="clear" w:color="auto" w:fill="D9D9D9"/>
        <w:spacing w:line="240" w:lineRule="auto"/>
        <w:contextualSpacing/>
        <w:rPr>
          <w:rFonts w:ascii="Times New Roman" w:hAnsi="Times New Roman"/>
          <w:i/>
          <w:sz w:val="24"/>
          <w:szCs w:val="24"/>
        </w:rPr>
      </w:pPr>
      <w:r w:rsidRPr="00E72996">
        <w:rPr>
          <w:rFonts w:ascii="Times New Roman" w:hAnsi="Times New Roman"/>
          <w:b/>
          <w:sz w:val="24"/>
          <w:szCs w:val="24"/>
        </w:rPr>
        <w:t>Step 2:</w:t>
      </w:r>
      <w:r w:rsidRPr="00E72996">
        <w:rPr>
          <w:rFonts w:ascii="Times New Roman" w:hAnsi="Times New Roman"/>
          <w:sz w:val="24"/>
          <w:szCs w:val="24"/>
        </w:rPr>
        <w:t xml:space="preserve"> Complete the table below using the </w:t>
      </w:r>
      <w:r w:rsidR="003F39EF" w:rsidRPr="00E72996">
        <w:rPr>
          <w:rFonts w:ascii="Times New Roman" w:hAnsi="Times New Roman"/>
          <w:sz w:val="24"/>
          <w:szCs w:val="24"/>
        </w:rPr>
        <w:t>3</w:t>
      </w:r>
      <w:r w:rsidRPr="00E72996">
        <w:rPr>
          <w:rFonts w:ascii="Times New Roman" w:hAnsi="Times New Roman"/>
          <w:sz w:val="24"/>
          <w:szCs w:val="24"/>
        </w:rPr>
        <w:t xml:space="preserve"> most relevant peer-reviewed journal articles </w:t>
      </w:r>
      <w:r w:rsidR="00653102" w:rsidRPr="00E72996">
        <w:rPr>
          <w:rFonts w:ascii="Times New Roman" w:hAnsi="Times New Roman"/>
          <w:sz w:val="24"/>
          <w:szCs w:val="24"/>
        </w:rPr>
        <w:t xml:space="preserve">you found </w:t>
      </w:r>
      <w:r w:rsidRPr="00E72996">
        <w:rPr>
          <w:rFonts w:ascii="Times New Roman" w:hAnsi="Times New Roman"/>
          <w:sz w:val="24"/>
          <w:szCs w:val="24"/>
        </w:rPr>
        <w:t>on the topic chosen from part 1.</w:t>
      </w:r>
    </w:p>
    <w:p w14:paraId="01F40007" w14:textId="7953870E" w:rsidR="00CF1197" w:rsidRPr="00E72996" w:rsidRDefault="00CF1197" w:rsidP="00CF1197">
      <w:pPr>
        <w:shd w:val="clear" w:color="auto" w:fill="D9D9D9"/>
        <w:spacing w:line="240" w:lineRule="auto"/>
        <w:contextualSpacing/>
        <w:rPr>
          <w:rFonts w:ascii="Times New Roman" w:hAnsi="Times New Roman"/>
          <w:b/>
          <w:i/>
          <w:sz w:val="24"/>
          <w:szCs w:val="24"/>
        </w:rPr>
      </w:pPr>
      <w:r w:rsidRPr="00E72996">
        <w:rPr>
          <w:rFonts w:ascii="Times New Roman" w:hAnsi="Times New Roman"/>
          <w:b/>
          <w:i/>
          <w:sz w:val="24"/>
          <w:szCs w:val="24"/>
        </w:rPr>
        <w:t xml:space="preserve">An example table is provided </w:t>
      </w:r>
      <w:r w:rsidR="00621E91" w:rsidRPr="00E72996">
        <w:rPr>
          <w:rFonts w:ascii="Times New Roman" w:hAnsi="Times New Roman"/>
          <w:b/>
          <w:i/>
          <w:sz w:val="24"/>
          <w:szCs w:val="24"/>
        </w:rPr>
        <w:t>below</w:t>
      </w:r>
      <w:r w:rsidRPr="00E72996">
        <w:rPr>
          <w:rFonts w:ascii="Times New Roman" w:hAnsi="Times New Roman"/>
          <w:b/>
          <w:i/>
          <w:sz w:val="24"/>
          <w:szCs w:val="24"/>
        </w:rPr>
        <w:t xml:space="preserve"> to demonstrate how you should complete this portion. Please do not use any part of the example as part of your own table. </w:t>
      </w:r>
    </w:p>
    <w:p w14:paraId="7AA63249" w14:textId="446B411C" w:rsidR="00653102" w:rsidRPr="00E72996" w:rsidRDefault="00653102" w:rsidP="00653102">
      <w:pPr>
        <w:rPr>
          <w:rFonts w:ascii="Times New Roman" w:hAnsi="Times New Roman"/>
          <w:b/>
          <w:i/>
          <w:color w:val="FF0000"/>
          <w:sz w:val="24"/>
          <w:szCs w:val="24"/>
        </w:rPr>
      </w:pPr>
      <w:r w:rsidRPr="00E72996">
        <w:rPr>
          <w:rFonts w:ascii="Times New Roman" w:hAnsi="Times New Roman"/>
          <w:b/>
          <w:i/>
          <w:color w:val="FF0000"/>
          <w:sz w:val="24"/>
          <w:szCs w:val="24"/>
        </w:rPr>
        <w:t>Example</w:t>
      </w:r>
    </w:p>
    <w:tbl>
      <w:tblPr>
        <w:tblW w:w="1165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899"/>
        <w:gridCol w:w="6016"/>
        <w:gridCol w:w="3704"/>
        <w:gridCol w:w="33"/>
      </w:tblGrid>
      <w:tr w:rsidR="00653102" w:rsidRPr="00E72996" w14:paraId="5388280F" w14:textId="77777777" w:rsidTr="00436382">
        <w:trPr>
          <w:gridAfter w:val="1"/>
          <w:wAfter w:w="33" w:type="dxa"/>
          <w:trHeight w:val="260"/>
          <w:jc w:val="center"/>
        </w:trPr>
        <w:tc>
          <w:tcPr>
            <w:tcW w:w="1899" w:type="dxa"/>
            <w:tcBorders>
              <w:bottom w:val="nil"/>
            </w:tcBorders>
            <w:shd w:val="clear" w:color="auto" w:fill="auto"/>
          </w:tcPr>
          <w:p w14:paraId="1F54FA8B" w14:textId="62E6A72E" w:rsidR="00653102" w:rsidRPr="00E72996" w:rsidRDefault="00436382" w:rsidP="001A0F0A">
            <w:pPr>
              <w:spacing w:line="240" w:lineRule="auto"/>
              <w:contextualSpacing/>
              <w:rPr>
                <w:rFonts w:ascii="Times New Roman" w:hAnsi="Times New Roman"/>
                <w:b/>
                <w:color w:val="FF0000"/>
                <w:sz w:val="24"/>
                <w:szCs w:val="24"/>
              </w:rPr>
            </w:pPr>
            <w:r w:rsidRPr="00E72996">
              <w:rPr>
                <w:rFonts w:ascii="Times New Roman" w:hAnsi="Times New Roman"/>
                <w:b/>
                <w:color w:val="FF0000"/>
                <w:sz w:val="24"/>
                <w:szCs w:val="24"/>
              </w:rPr>
              <w:lastRenderedPageBreak/>
              <w:t>Peer-reviewed article 1</w:t>
            </w:r>
          </w:p>
        </w:tc>
        <w:tc>
          <w:tcPr>
            <w:tcW w:w="6016" w:type="dxa"/>
            <w:tcBorders>
              <w:bottom w:val="nil"/>
            </w:tcBorders>
            <w:shd w:val="clear" w:color="auto" w:fill="auto"/>
          </w:tcPr>
          <w:p w14:paraId="1A1C6D62" w14:textId="60EAE97A" w:rsidR="00653102" w:rsidRPr="00E72996" w:rsidRDefault="00653102" w:rsidP="001A0F0A">
            <w:pPr>
              <w:spacing w:line="240" w:lineRule="auto"/>
              <w:contextualSpacing/>
              <w:rPr>
                <w:rFonts w:ascii="Times New Roman" w:hAnsi="Times New Roman"/>
                <w:b/>
                <w:color w:val="FF0000"/>
                <w:sz w:val="24"/>
                <w:szCs w:val="24"/>
              </w:rPr>
            </w:pPr>
            <w:r w:rsidRPr="00E72996">
              <w:rPr>
                <w:rFonts w:ascii="Times New Roman" w:hAnsi="Times New Roman"/>
                <w:b/>
                <w:color w:val="FF0000"/>
                <w:sz w:val="24"/>
                <w:szCs w:val="24"/>
              </w:rPr>
              <w:t>Title of Resource</w:t>
            </w:r>
            <w:r w:rsidR="00436382" w:rsidRPr="00E72996">
              <w:rPr>
                <w:rFonts w:ascii="Times New Roman" w:hAnsi="Times New Roman"/>
                <w:b/>
                <w:color w:val="FF0000"/>
                <w:sz w:val="24"/>
                <w:szCs w:val="24"/>
              </w:rPr>
              <w:t xml:space="preserve">: </w:t>
            </w:r>
            <w:r w:rsidR="00436382" w:rsidRPr="00E72996">
              <w:rPr>
                <w:rFonts w:ascii="Times New Roman" w:hAnsi="Times New Roman"/>
                <w:color w:val="FF0000"/>
                <w:sz w:val="24"/>
                <w:szCs w:val="24"/>
              </w:rPr>
              <w:t>Factors influencing adult learners' decision to drop out or persist in online learning.</w:t>
            </w:r>
          </w:p>
        </w:tc>
        <w:tc>
          <w:tcPr>
            <w:tcW w:w="3704" w:type="dxa"/>
            <w:tcBorders>
              <w:bottom w:val="nil"/>
            </w:tcBorders>
            <w:shd w:val="clear" w:color="auto" w:fill="auto"/>
          </w:tcPr>
          <w:p w14:paraId="4F9CF5A2" w14:textId="3918A1EE" w:rsidR="00653102" w:rsidRPr="00E72996" w:rsidRDefault="00653102" w:rsidP="001A0F0A">
            <w:pPr>
              <w:spacing w:line="240" w:lineRule="auto"/>
              <w:contextualSpacing/>
              <w:rPr>
                <w:rFonts w:ascii="Times New Roman" w:hAnsi="Times New Roman"/>
                <w:b/>
                <w:color w:val="FF0000"/>
                <w:sz w:val="24"/>
                <w:szCs w:val="24"/>
              </w:rPr>
            </w:pPr>
            <w:r w:rsidRPr="00E72996">
              <w:rPr>
                <w:rFonts w:ascii="Times New Roman" w:hAnsi="Times New Roman"/>
                <w:b/>
                <w:color w:val="FF0000"/>
                <w:sz w:val="24"/>
                <w:szCs w:val="24"/>
              </w:rPr>
              <w:t>Boolean terms/ Keywords Used</w:t>
            </w:r>
            <w:r w:rsidR="00436382" w:rsidRPr="00E72996">
              <w:rPr>
                <w:rFonts w:ascii="Times New Roman" w:hAnsi="Times New Roman"/>
                <w:b/>
                <w:color w:val="FF0000"/>
                <w:sz w:val="24"/>
                <w:szCs w:val="24"/>
              </w:rPr>
              <w:t xml:space="preserve">: </w:t>
            </w:r>
            <w:r w:rsidR="00436382" w:rsidRPr="00E72996">
              <w:rPr>
                <w:rFonts w:ascii="Times New Roman" w:hAnsi="Times New Roman"/>
                <w:color w:val="FF0000"/>
                <w:sz w:val="24"/>
                <w:szCs w:val="24"/>
              </w:rPr>
              <w:t>Online Learning AND Student Success</w:t>
            </w:r>
          </w:p>
        </w:tc>
      </w:tr>
      <w:tr w:rsidR="00653102" w:rsidRPr="00E72996" w14:paraId="5437DA42" w14:textId="77777777" w:rsidTr="001A0F0A">
        <w:trPr>
          <w:jc w:val="center"/>
        </w:trPr>
        <w:tc>
          <w:tcPr>
            <w:tcW w:w="1899" w:type="dxa"/>
          </w:tcPr>
          <w:p w14:paraId="0C6358EB" w14:textId="77777777" w:rsidR="00653102" w:rsidRPr="00E72996" w:rsidRDefault="00653102" w:rsidP="001A0F0A">
            <w:pPr>
              <w:spacing w:line="240" w:lineRule="auto"/>
              <w:rPr>
                <w:rFonts w:ascii="Times New Roman" w:hAnsi="Times New Roman"/>
                <w:b/>
                <w:color w:val="FF0000"/>
                <w:sz w:val="24"/>
                <w:szCs w:val="24"/>
              </w:rPr>
            </w:pPr>
            <w:r w:rsidRPr="00E72996">
              <w:rPr>
                <w:rFonts w:ascii="Times New Roman" w:hAnsi="Times New Roman"/>
                <w:b/>
                <w:color w:val="FF0000"/>
                <w:sz w:val="24"/>
                <w:szCs w:val="24"/>
              </w:rPr>
              <w:t xml:space="preserve">Permalink </w:t>
            </w:r>
          </w:p>
        </w:tc>
        <w:tc>
          <w:tcPr>
            <w:tcW w:w="9753" w:type="dxa"/>
            <w:gridSpan w:val="3"/>
          </w:tcPr>
          <w:p w14:paraId="5A56EFBC" w14:textId="77777777" w:rsidR="00653102" w:rsidRPr="00E72996" w:rsidRDefault="00653102" w:rsidP="001A0F0A">
            <w:pPr>
              <w:spacing w:line="240" w:lineRule="auto"/>
              <w:rPr>
                <w:rFonts w:ascii="Times New Roman" w:hAnsi="Times New Roman"/>
                <w:color w:val="FF0000"/>
                <w:sz w:val="24"/>
                <w:szCs w:val="24"/>
              </w:rPr>
            </w:pPr>
            <w:r w:rsidRPr="00E72996">
              <w:rPr>
                <w:rFonts w:ascii="Times New Roman" w:hAnsi="Times New Roman"/>
                <w:color w:val="FF0000"/>
                <w:sz w:val="24"/>
                <w:szCs w:val="24"/>
              </w:rPr>
              <w:t>http://library.gcu.edu:2048/login?url=http://search.ebscohost.com/login.aspx?direct=true&amp;db=a9h&amp;AN=44785109&amp;site=ehost-live&amp;scope=site</w:t>
            </w:r>
          </w:p>
        </w:tc>
      </w:tr>
      <w:tr w:rsidR="00653102" w:rsidRPr="00E72996" w14:paraId="6A398453" w14:textId="77777777" w:rsidTr="00882178">
        <w:trPr>
          <w:trHeight w:val="1934"/>
          <w:jc w:val="center"/>
        </w:trPr>
        <w:tc>
          <w:tcPr>
            <w:tcW w:w="1899" w:type="dxa"/>
          </w:tcPr>
          <w:p w14:paraId="7DBD0371" w14:textId="77777777" w:rsidR="00653102" w:rsidRPr="00E72996" w:rsidRDefault="00653102" w:rsidP="001A0F0A">
            <w:pPr>
              <w:spacing w:line="240" w:lineRule="auto"/>
              <w:rPr>
                <w:rFonts w:ascii="Times New Roman" w:hAnsi="Times New Roman"/>
                <w:b/>
                <w:color w:val="FF0000"/>
                <w:sz w:val="24"/>
                <w:szCs w:val="24"/>
              </w:rPr>
            </w:pPr>
            <w:r w:rsidRPr="00E72996">
              <w:rPr>
                <w:rFonts w:ascii="Times New Roman" w:hAnsi="Times New Roman"/>
                <w:b/>
                <w:color w:val="FF0000"/>
                <w:sz w:val="24"/>
                <w:szCs w:val="24"/>
              </w:rPr>
              <w:t>Abstract</w:t>
            </w:r>
          </w:p>
        </w:tc>
        <w:tc>
          <w:tcPr>
            <w:tcW w:w="9753" w:type="dxa"/>
            <w:gridSpan w:val="3"/>
          </w:tcPr>
          <w:p w14:paraId="573A14B7" w14:textId="77777777" w:rsidR="00653102" w:rsidRPr="00E72996" w:rsidRDefault="00653102" w:rsidP="001A0F0A">
            <w:pPr>
              <w:spacing w:line="240" w:lineRule="auto"/>
              <w:rPr>
                <w:rFonts w:ascii="Times New Roman" w:hAnsi="Times New Roman"/>
                <w:color w:val="FF0000"/>
                <w:sz w:val="24"/>
                <w:szCs w:val="24"/>
              </w:rPr>
            </w:pPr>
            <w:r w:rsidRPr="00E72996">
              <w:rPr>
                <w:rFonts w:ascii="Times New Roman" w:hAnsi="Times New Roman"/>
                <w:color w:val="FF0000"/>
                <w:sz w:val="24"/>
                <w:szCs w:val="24"/>
              </w:rPr>
              <w:t xml:space="preserve">The number of </w:t>
            </w:r>
            <w:r w:rsidRPr="00E72996">
              <w:rPr>
                <w:rFonts w:ascii="Times New Roman" w:hAnsi="Times New Roman"/>
                <w:bCs/>
                <w:color w:val="FF0000"/>
                <w:sz w:val="24"/>
                <w:szCs w:val="24"/>
              </w:rPr>
              <w:t>adult</w:t>
            </w:r>
            <w:r w:rsidRPr="00E72996">
              <w:rPr>
                <w:rFonts w:ascii="Times New Roman" w:hAnsi="Times New Roman"/>
                <w:color w:val="FF0000"/>
                <w:sz w:val="24"/>
                <w:szCs w:val="24"/>
              </w:rPr>
              <w:t xml:space="preserve"> learners who participate in </w:t>
            </w:r>
            <w:r w:rsidRPr="00E72996">
              <w:rPr>
                <w:rFonts w:ascii="Times New Roman" w:hAnsi="Times New Roman"/>
                <w:bCs/>
                <w:color w:val="FF0000"/>
                <w:sz w:val="24"/>
                <w:szCs w:val="24"/>
              </w:rPr>
              <w:t>online</w:t>
            </w:r>
            <w:r w:rsidRPr="00E72996">
              <w:rPr>
                <w:rFonts w:ascii="Times New Roman" w:hAnsi="Times New Roman"/>
                <w:color w:val="FF0000"/>
                <w:sz w:val="24"/>
                <w:szCs w:val="24"/>
              </w:rPr>
              <w:t xml:space="preserve"> </w:t>
            </w:r>
            <w:r w:rsidRPr="00E72996">
              <w:rPr>
                <w:rFonts w:ascii="Times New Roman" w:hAnsi="Times New Roman"/>
                <w:bCs/>
                <w:color w:val="FF0000"/>
                <w:sz w:val="24"/>
                <w:szCs w:val="24"/>
              </w:rPr>
              <w:t>learning</w:t>
            </w:r>
            <w:r w:rsidRPr="00E72996">
              <w:rPr>
                <w:rFonts w:ascii="Times New Roman" w:hAnsi="Times New Roman"/>
                <w:color w:val="FF0000"/>
                <w:sz w:val="24"/>
                <w:szCs w:val="24"/>
              </w:rPr>
              <w:t xml:space="preserve"> has rapidly grown in the last two decades due to </w:t>
            </w:r>
            <w:r w:rsidRPr="00E72996">
              <w:rPr>
                <w:rFonts w:ascii="Times New Roman" w:hAnsi="Times New Roman"/>
                <w:bCs/>
                <w:color w:val="FF0000"/>
                <w:sz w:val="24"/>
                <w:szCs w:val="24"/>
              </w:rPr>
              <w:t>online</w:t>
            </w:r>
            <w:r w:rsidRPr="00E72996">
              <w:rPr>
                <w:rFonts w:ascii="Times New Roman" w:hAnsi="Times New Roman"/>
                <w:color w:val="FF0000"/>
                <w:sz w:val="24"/>
                <w:szCs w:val="24"/>
              </w:rPr>
              <w:t xml:space="preserve"> </w:t>
            </w:r>
            <w:r w:rsidRPr="00E72996">
              <w:rPr>
                <w:rFonts w:ascii="Times New Roman" w:hAnsi="Times New Roman"/>
                <w:bCs/>
                <w:color w:val="FF0000"/>
                <w:sz w:val="24"/>
                <w:szCs w:val="24"/>
              </w:rPr>
              <w:t>learning's</w:t>
            </w:r>
            <w:r w:rsidRPr="00E72996">
              <w:rPr>
                <w:rFonts w:ascii="Times New Roman" w:hAnsi="Times New Roman"/>
                <w:color w:val="FF0000"/>
                <w:sz w:val="24"/>
                <w:szCs w:val="24"/>
              </w:rPr>
              <w:t xml:space="preserve"> many advantages. In spite of the growth, the high dropout rate in </w:t>
            </w:r>
            <w:r w:rsidRPr="00E72996">
              <w:rPr>
                <w:rFonts w:ascii="Times New Roman" w:hAnsi="Times New Roman"/>
                <w:bCs/>
                <w:color w:val="FF0000"/>
                <w:sz w:val="24"/>
                <w:szCs w:val="24"/>
              </w:rPr>
              <w:t>online</w:t>
            </w:r>
            <w:r w:rsidRPr="00E72996">
              <w:rPr>
                <w:rFonts w:ascii="Times New Roman" w:hAnsi="Times New Roman"/>
                <w:color w:val="FF0000"/>
                <w:sz w:val="24"/>
                <w:szCs w:val="24"/>
              </w:rPr>
              <w:t xml:space="preserve"> </w:t>
            </w:r>
            <w:r w:rsidRPr="00E72996">
              <w:rPr>
                <w:rFonts w:ascii="Times New Roman" w:hAnsi="Times New Roman"/>
                <w:bCs/>
                <w:color w:val="FF0000"/>
                <w:sz w:val="24"/>
                <w:szCs w:val="24"/>
              </w:rPr>
              <w:t>learning</w:t>
            </w:r>
            <w:r w:rsidRPr="00E72996">
              <w:rPr>
                <w:rFonts w:ascii="Times New Roman" w:hAnsi="Times New Roman"/>
                <w:color w:val="FF0000"/>
                <w:sz w:val="24"/>
                <w:szCs w:val="24"/>
              </w:rPr>
              <w:t xml:space="preserve"> has been of concern to many higher education institutions and organizations. The purpose of this study was to determine whether persistent learners and dropouts are different in individual characteristics (i.e., age, gender, and educational level), external factors (i.e., family and organizational supports), and internal factors (i.e., satisfaction and relevance as sub-dimensions of motivation). Quantitative data were collected from 147 learners who had dropped out of or finished one of the </w:t>
            </w:r>
            <w:r w:rsidRPr="00E72996">
              <w:rPr>
                <w:rFonts w:ascii="Times New Roman" w:hAnsi="Times New Roman"/>
                <w:bCs/>
                <w:color w:val="FF0000"/>
                <w:sz w:val="24"/>
                <w:szCs w:val="24"/>
              </w:rPr>
              <w:t>online</w:t>
            </w:r>
            <w:r w:rsidRPr="00E72996">
              <w:rPr>
                <w:rFonts w:ascii="Times New Roman" w:hAnsi="Times New Roman"/>
                <w:color w:val="FF0000"/>
                <w:sz w:val="24"/>
                <w:szCs w:val="24"/>
              </w:rPr>
              <w:t xml:space="preserve"> courses offered from a large Midwestern university. Dropouts and persistent learners showed statistical differences in perceptions of family and organizational support, and satisfaction and relevance. It was also shown that the theoretical framework, which includes family support, organizational support, satisfaction, and relevance in addition to individual characteristics, is able to predict learners' decision to drop out or persist. Organizational support and relevance were shown to be particularly predictive. The results imply that lower dropout rates can be achieved if </w:t>
            </w:r>
            <w:r w:rsidRPr="00E72996">
              <w:rPr>
                <w:rFonts w:ascii="Times New Roman" w:hAnsi="Times New Roman"/>
                <w:bCs/>
                <w:color w:val="FF0000"/>
                <w:sz w:val="24"/>
                <w:szCs w:val="24"/>
              </w:rPr>
              <w:t>online</w:t>
            </w:r>
            <w:r w:rsidRPr="00E72996">
              <w:rPr>
                <w:rFonts w:ascii="Times New Roman" w:hAnsi="Times New Roman"/>
                <w:color w:val="FF0000"/>
                <w:sz w:val="24"/>
                <w:szCs w:val="24"/>
              </w:rPr>
              <w:t xml:space="preserve"> program developers or instructors find ways to enhance the relevance of the course. It also implies that </w:t>
            </w:r>
            <w:r w:rsidRPr="00E72996">
              <w:rPr>
                <w:rFonts w:ascii="Times New Roman" w:hAnsi="Times New Roman"/>
                <w:bCs/>
                <w:color w:val="FF0000"/>
                <w:sz w:val="24"/>
                <w:szCs w:val="24"/>
              </w:rPr>
              <w:t>adult</w:t>
            </w:r>
            <w:r w:rsidRPr="00E72996">
              <w:rPr>
                <w:rFonts w:ascii="Times New Roman" w:hAnsi="Times New Roman"/>
                <w:color w:val="FF0000"/>
                <w:sz w:val="24"/>
                <w:szCs w:val="24"/>
              </w:rPr>
              <w:t xml:space="preserve"> learners need to be supported by their organizations in order for them to finish </w:t>
            </w:r>
            <w:r w:rsidRPr="00E72996">
              <w:rPr>
                <w:rFonts w:ascii="Times New Roman" w:hAnsi="Times New Roman"/>
                <w:bCs/>
                <w:color w:val="FF0000"/>
                <w:sz w:val="24"/>
                <w:szCs w:val="24"/>
              </w:rPr>
              <w:t>online</w:t>
            </w:r>
            <w:r w:rsidRPr="00E72996">
              <w:rPr>
                <w:rFonts w:ascii="Times New Roman" w:hAnsi="Times New Roman"/>
                <w:color w:val="FF0000"/>
                <w:sz w:val="24"/>
                <w:szCs w:val="24"/>
              </w:rPr>
              <w:t xml:space="preserve"> courses that they register for. [ABSTRACT FROM AUTHOR]</w:t>
            </w:r>
          </w:p>
        </w:tc>
      </w:tr>
      <w:tr w:rsidR="00653102" w:rsidRPr="00E72996" w14:paraId="2F19EEFB" w14:textId="77777777" w:rsidTr="001A0F0A">
        <w:trPr>
          <w:jc w:val="center"/>
        </w:trPr>
        <w:tc>
          <w:tcPr>
            <w:tcW w:w="1899" w:type="dxa"/>
          </w:tcPr>
          <w:p w14:paraId="3B9647CF" w14:textId="3C47F55B" w:rsidR="00653102" w:rsidRPr="00E72996" w:rsidRDefault="00277115" w:rsidP="00277115">
            <w:pPr>
              <w:spacing w:line="240" w:lineRule="auto"/>
              <w:rPr>
                <w:rFonts w:ascii="Times New Roman" w:hAnsi="Times New Roman"/>
                <w:b/>
                <w:color w:val="FF0000"/>
                <w:sz w:val="24"/>
                <w:szCs w:val="24"/>
              </w:rPr>
            </w:pPr>
            <w:r w:rsidRPr="00E72996">
              <w:rPr>
                <w:rFonts w:ascii="Times New Roman" w:hAnsi="Times New Roman"/>
                <w:b/>
                <w:color w:val="FF0000"/>
                <w:sz w:val="24"/>
                <w:szCs w:val="24"/>
              </w:rPr>
              <w:t>APA Reference</w:t>
            </w:r>
          </w:p>
        </w:tc>
        <w:tc>
          <w:tcPr>
            <w:tcW w:w="9753" w:type="dxa"/>
            <w:gridSpan w:val="3"/>
          </w:tcPr>
          <w:p w14:paraId="0F4D9A02" w14:textId="77777777" w:rsidR="00653102" w:rsidRPr="00E72996" w:rsidRDefault="00653102" w:rsidP="001A0F0A">
            <w:pPr>
              <w:shd w:val="clear" w:color="auto" w:fill="FFFFFF"/>
              <w:spacing w:before="100" w:beforeAutospacing="1" w:after="100" w:afterAutospacing="1" w:line="360" w:lineRule="atLeast"/>
              <w:rPr>
                <w:rFonts w:ascii="Times New Roman" w:eastAsia="Times New Roman" w:hAnsi="Times New Roman"/>
                <w:color w:val="FF0000"/>
                <w:sz w:val="24"/>
                <w:szCs w:val="24"/>
              </w:rPr>
            </w:pPr>
            <w:r w:rsidRPr="00E72996">
              <w:rPr>
                <w:rFonts w:ascii="Times New Roman" w:eastAsia="Times New Roman" w:hAnsi="Times New Roman"/>
                <w:color w:val="FF0000"/>
                <w:sz w:val="24"/>
                <w:szCs w:val="24"/>
              </w:rPr>
              <w:t xml:space="preserve">Park, J., &amp; </w:t>
            </w:r>
            <w:proofErr w:type="spellStart"/>
            <w:r w:rsidRPr="00E72996">
              <w:rPr>
                <w:rFonts w:ascii="Times New Roman" w:eastAsia="Times New Roman" w:hAnsi="Times New Roman"/>
                <w:color w:val="FF0000"/>
                <w:sz w:val="24"/>
                <w:szCs w:val="24"/>
              </w:rPr>
              <w:t>Hee</w:t>
            </w:r>
            <w:proofErr w:type="spellEnd"/>
            <w:r w:rsidRPr="00E72996">
              <w:rPr>
                <w:rFonts w:ascii="Times New Roman" w:eastAsia="Times New Roman" w:hAnsi="Times New Roman"/>
                <w:color w:val="FF0000"/>
                <w:sz w:val="24"/>
                <w:szCs w:val="24"/>
              </w:rPr>
              <w:t xml:space="preserve"> Jun, C. (2009). Factors influencing adult learners' decision to drop out or persist in online learning. </w:t>
            </w:r>
            <w:r w:rsidRPr="00E72996">
              <w:rPr>
                <w:rFonts w:ascii="Times New Roman" w:eastAsia="Times New Roman" w:hAnsi="Times New Roman"/>
                <w:i/>
                <w:iCs/>
                <w:color w:val="FF0000"/>
                <w:sz w:val="24"/>
                <w:szCs w:val="24"/>
              </w:rPr>
              <w:t>Journal Of Educational Technology &amp; Society</w:t>
            </w:r>
            <w:r w:rsidRPr="00E72996">
              <w:rPr>
                <w:rFonts w:ascii="Times New Roman" w:eastAsia="Times New Roman" w:hAnsi="Times New Roman"/>
                <w:color w:val="FF0000"/>
                <w:sz w:val="24"/>
                <w:szCs w:val="24"/>
              </w:rPr>
              <w:t xml:space="preserve">, </w:t>
            </w:r>
            <w:r w:rsidRPr="00E72996">
              <w:rPr>
                <w:rFonts w:ascii="Times New Roman" w:eastAsia="Times New Roman" w:hAnsi="Times New Roman"/>
                <w:i/>
                <w:iCs/>
                <w:color w:val="FF0000"/>
                <w:sz w:val="24"/>
                <w:szCs w:val="24"/>
              </w:rPr>
              <w:t>12</w:t>
            </w:r>
            <w:r w:rsidRPr="00E72996">
              <w:rPr>
                <w:rFonts w:ascii="Times New Roman" w:eastAsia="Times New Roman" w:hAnsi="Times New Roman"/>
                <w:color w:val="FF0000"/>
                <w:sz w:val="24"/>
                <w:szCs w:val="24"/>
              </w:rPr>
              <w:t>(4), 207-217.</w:t>
            </w:r>
          </w:p>
        </w:tc>
      </w:tr>
    </w:tbl>
    <w:p w14:paraId="093B5652" w14:textId="77777777" w:rsidR="00653102" w:rsidRPr="00E72996" w:rsidRDefault="00653102" w:rsidP="00653102">
      <w:pPr>
        <w:rPr>
          <w:rFonts w:ascii="Times New Roman" w:hAnsi="Times New Roman"/>
          <w:sz w:val="24"/>
          <w:szCs w:val="24"/>
        </w:rPr>
      </w:pPr>
    </w:p>
    <w:tbl>
      <w:tblPr>
        <w:tblW w:w="1165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45"/>
        <w:gridCol w:w="4770"/>
        <w:gridCol w:w="4604"/>
        <w:gridCol w:w="33"/>
      </w:tblGrid>
      <w:tr w:rsidR="005169E9" w:rsidRPr="00E72996" w14:paraId="6B4D6198" w14:textId="77777777" w:rsidTr="008F614E">
        <w:trPr>
          <w:gridAfter w:val="1"/>
          <w:wAfter w:w="33" w:type="dxa"/>
          <w:trHeight w:val="296"/>
          <w:jc w:val="center"/>
        </w:trPr>
        <w:tc>
          <w:tcPr>
            <w:tcW w:w="2245" w:type="dxa"/>
            <w:tcBorders>
              <w:bottom w:val="nil"/>
            </w:tcBorders>
            <w:shd w:val="clear" w:color="auto" w:fill="auto"/>
          </w:tcPr>
          <w:p w14:paraId="247F843F" w14:textId="231A571E" w:rsidR="00CF1197" w:rsidRPr="00E72996" w:rsidRDefault="00621E91" w:rsidP="00B30152">
            <w:pPr>
              <w:spacing w:line="240" w:lineRule="auto"/>
              <w:contextualSpacing/>
              <w:rPr>
                <w:rFonts w:ascii="Times New Roman" w:hAnsi="Times New Roman"/>
                <w:b/>
                <w:sz w:val="24"/>
                <w:szCs w:val="24"/>
              </w:rPr>
            </w:pPr>
            <w:r w:rsidRPr="00E72996">
              <w:rPr>
                <w:rFonts w:ascii="Times New Roman" w:hAnsi="Times New Roman"/>
                <w:b/>
                <w:sz w:val="24"/>
                <w:szCs w:val="24"/>
              </w:rPr>
              <w:t>Peer-reviewed Article</w:t>
            </w:r>
            <w:r w:rsidR="00CF1197" w:rsidRPr="00E72996">
              <w:rPr>
                <w:rFonts w:ascii="Times New Roman" w:hAnsi="Times New Roman"/>
                <w:b/>
                <w:sz w:val="24"/>
                <w:szCs w:val="24"/>
              </w:rPr>
              <w:t xml:space="preserve"> 1</w:t>
            </w:r>
          </w:p>
          <w:p w14:paraId="4B011EA6" w14:textId="42FE3CE2" w:rsidR="00CF1197" w:rsidRPr="00E72996" w:rsidRDefault="00CF1197" w:rsidP="00B30152">
            <w:pPr>
              <w:spacing w:line="240" w:lineRule="auto"/>
              <w:contextualSpacing/>
              <w:rPr>
                <w:rFonts w:ascii="Times New Roman" w:hAnsi="Times New Roman"/>
                <w:b/>
                <w:sz w:val="24"/>
                <w:szCs w:val="24"/>
              </w:rPr>
            </w:pPr>
          </w:p>
        </w:tc>
        <w:tc>
          <w:tcPr>
            <w:tcW w:w="4770" w:type="dxa"/>
            <w:tcBorders>
              <w:bottom w:val="nil"/>
            </w:tcBorders>
            <w:shd w:val="clear" w:color="auto" w:fill="auto"/>
          </w:tcPr>
          <w:p w14:paraId="3D2DEC79" w14:textId="77777777" w:rsidR="00E517A7" w:rsidRPr="00E72996" w:rsidRDefault="00436382" w:rsidP="00436382">
            <w:pPr>
              <w:spacing w:line="240" w:lineRule="auto"/>
              <w:contextualSpacing/>
              <w:rPr>
                <w:rFonts w:ascii="Times New Roman" w:hAnsi="Times New Roman"/>
                <w:b/>
                <w:sz w:val="24"/>
                <w:szCs w:val="24"/>
              </w:rPr>
            </w:pPr>
            <w:r w:rsidRPr="00E72996">
              <w:rPr>
                <w:rFonts w:ascii="Times New Roman" w:hAnsi="Times New Roman"/>
                <w:b/>
                <w:sz w:val="24"/>
                <w:szCs w:val="24"/>
              </w:rPr>
              <w:t>Title of Resource</w:t>
            </w:r>
            <w:r w:rsidR="008F614E" w:rsidRPr="00E72996">
              <w:rPr>
                <w:rFonts w:ascii="Times New Roman" w:hAnsi="Times New Roman"/>
                <w:b/>
                <w:sz w:val="24"/>
                <w:szCs w:val="24"/>
              </w:rPr>
              <w:t>:</w:t>
            </w:r>
          </w:p>
          <w:p w14:paraId="050192A0" w14:textId="1E92834D" w:rsidR="005169E9" w:rsidRPr="00E72996" w:rsidRDefault="00E517A7" w:rsidP="00E517A7">
            <w:pPr>
              <w:spacing w:line="240" w:lineRule="auto"/>
              <w:contextualSpacing/>
              <w:rPr>
                <w:rFonts w:ascii="Times New Roman" w:hAnsi="Times New Roman"/>
                <w:b/>
                <w:sz w:val="24"/>
                <w:szCs w:val="24"/>
              </w:rPr>
            </w:pPr>
            <w:r w:rsidRPr="00E72996">
              <w:rPr>
                <w:rFonts w:ascii="Times New Roman" w:hAnsi="Times New Roman"/>
                <w:b/>
                <w:sz w:val="24"/>
                <w:szCs w:val="24"/>
              </w:rPr>
              <w:t xml:space="preserve"> </w:t>
            </w:r>
            <w:r w:rsidRPr="00E72996">
              <w:rPr>
                <w:rFonts w:ascii="Times New Roman" w:hAnsi="Times New Roman"/>
                <w:color w:val="222222"/>
                <w:sz w:val="24"/>
                <w:szCs w:val="24"/>
                <w:shd w:val="clear" w:color="auto" w:fill="FFFFFF"/>
              </w:rPr>
              <w:t>Academic performance and bullying in socially vulnerable students. </w:t>
            </w:r>
          </w:p>
        </w:tc>
        <w:tc>
          <w:tcPr>
            <w:tcW w:w="4604" w:type="dxa"/>
            <w:tcBorders>
              <w:bottom w:val="nil"/>
            </w:tcBorders>
            <w:shd w:val="clear" w:color="auto" w:fill="auto"/>
          </w:tcPr>
          <w:p w14:paraId="7890397D" w14:textId="448D9DF8" w:rsidR="00CF1197" w:rsidRPr="00E72996" w:rsidRDefault="00CF1197" w:rsidP="00B30152">
            <w:pPr>
              <w:spacing w:line="240" w:lineRule="auto"/>
              <w:contextualSpacing/>
              <w:rPr>
                <w:rFonts w:ascii="Times New Roman" w:hAnsi="Times New Roman"/>
                <w:b/>
                <w:sz w:val="24"/>
                <w:szCs w:val="24"/>
              </w:rPr>
            </w:pPr>
            <w:r w:rsidRPr="00E72996">
              <w:rPr>
                <w:rFonts w:ascii="Times New Roman" w:hAnsi="Times New Roman"/>
                <w:b/>
                <w:sz w:val="24"/>
                <w:szCs w:val="24"/>
              </w:rPr>
              <w:t>Boolean terms/ Keywords</w:t>
            </w:r>
            <w:r w:rsidR="00621E91" w:rsidRPr="00E72996">
              <w:rPr>
                <w:rFonts w:ascii="Times New Roman" w:hAnsi="Times New Roman"/>
                <w:b/>
                <w:sz w:val="24"/>
                <w:szCs w:val="24"/>
              </w:rPr>
              <w:t xml:space="preserve"> Used</w:t>
            </w:r>
            <w:r w:rsidR="008F614E" w:rsidRPr="00E72996">
              <w:rPr>
                <w:rFonts w:ascii="Times New Roman" w:hAnsi="Times New Roman"/>
                <w:b/>
                <w:sz w:val="24"/>
                <w:szCs w:val="24"/>
              </w:rPr>
              <w:t>:</w:t>
            </w:r>
          </w:p>
          <w:p w14:paraId="2862A47F" w14:textId="1B2B9D7B" w:rsidR="005169E9" w:rsidRPr="00E72996" w:rsidRDefault="00E517A7" w:rsidP="00B30152">
            <w:pPr>
              <w:spacing w:line="240" w:lineRule="auto"/>
              <w:contextualSpacing/>
              <w:rPr>
                <w:rFonts w:ascii="Times New Roman" w:hAnsi="Times New Roman"/>
                <w:b/>
                <w:sz w:val="24"/>
                <w:szCs w:val="24"/>
              </w:rPr>
            </w:pPr>
            <w:r w:rsidRPr="00E72996">
              <w:rPr>
                <w:rFonts w:ascii="Times New Roman" w:hAnsi="Times New Roman"/>
                <w:bCs/>
                <w:sz w:val="24"/>
                <w:szCs w:val="24"/>
              </w:rPr>
              <w:t>Bullying and poor school performance</w:t>
            </w:r>
          </w:p>
        </w:tc>
      </w:tr>
      <w:tr w:rsidR="00CF1197" w:rsidRPr="00E72996" w14:paraId="37B3BE90" w14:textId="77777777" w:rsidTr="008F614E">
        <w:trPr>
          <w:jc w:val="center"/>
        </w:trPr>
        <w:tc>
          <w:tcPr>
            <w:tcW w:w="2245" w:type="dxa"/>
          </w:tcPr>
          <w:p w14:paraId="2448C814" w14:textId="77777777" w:rsidR="00CF1197" w:rsidRPr="00E72996" w:rsidRDefault="00CF1197" w:rsidP="00B30152">
            <w:pPr>
              <w:spacing w:line="240" w:lineRule="auto"/>
              <w:rPr>
                <w:rFonts w:ascii="Times New Roman" w:hAnsi="Times New Roman"/>
                <w:b/>
                <w:sz w:val="24"/>
                <w:szCs w:val="24"/>
              </w:rPr>
            </w:pPr>
            <w:r w:rsidRPr="00E72996">
              <w:rPr>
                <w:rFonts w:ascii="Times New Roman" w:hAnsi="Times New Roman"/>
                <w:b/>
                <w:sz w:val="24"/>
                <w:szCs w:val="24"/>
              </w:rPr>
              <w:lastRenderedPageBreak/>
              <w:t xml:space="preserve">Permalink </w:t>
            </w:r>
          </w:p>
        </w:tc>
        <w:tc>
          <w:tcPr>
            <w:tcW w:w="9407" w:type="dxa"/>
            <w:gridSpan w:val="3"/>
          </w:tcPr>
          <w:p w14:paraId="17306C34" w14:textId="08EC9B15" w:rsidR="00CF1197" w:rsidRPr="00E72996" w:rsidRDefault="00CF1197" w:rsidP="00B30152">
            <w:pPr>
              <w:spacing w:line="240" w:lineRule="auto"/>
              <w:rPr>
                <w:rFonts w:ascii="Times New Roman" w:hAnsi="Times New Roman"/>
                <w:b/>
                <w:sz w:val="24"/>
                <w:szCs w:val="24"/>
              </w:rPr>
            </w:pPr>
          </w:p>
        </w:tc>
      </w:tr>
      <w:tr w:rsidR="00CF1197" w:rsidRPr="00E72996" w14:paraId="1274DACB" w14:textId="77777777" w:rsidTr="00882178">
        <w:trPr>
          <w:trHeight w:val="980"/>
          <w:jc w:val="center"/>
        </w:trPr>
        <w:tc>
          <w:tcPr>
            <w:tcW w:w="2245" w:type="dxa"/>
            <w:tcBorders>
              <w:bottom w:val="single" w:sz="4" w:space="0" w:color="000000"/>
            </w:tcBorders>
          </w:tcPr>
          <w:p w14:paraId="05A27295" w14:textId="77777777" w:rsidR="00CF1197" w:rsidRPr="00E72996" w:rsidRDefault="00CF1197" w:rsidP="00B30152">
            <w:pPr>
              <w:spacing w:line="240" w:lineRule="auto"/>
              <w:rPr>
                <w:rFonts w:ascii="Times New Roman" w:hAnsi="Times New Roman"/>
                <w:b/>
                <w:sz w:val="24"/>
                <w:szCs w:val="24"/>
              </w:rPr>
            </w:pPr>
            <w:r w:rsidRPr="00E72996">
              <w:rPr>
                <w:rFonts w:ascii="Times New Roman" w:hAnsi="Times New Roman"/>
                <w:b/>
                <w:sz w:val="24"/>
                <w:szCs w:val="24"/>
              </w:rPr>
              <w:t>Abstract</w:t>
            </w:r>
          </w:p>
        </w:tc>
        <w:tc>
          <w:tcPr>
            <w:tcW w:w="9407" w:type="dxa"/>
            <w:gridSpan w:val="3"/>
            <w:tcBorders>
              <w:bottom w:val="single" w:sz="4" w:space="0" w:color="000000"/>
            </w:tcBorders>
          </w:tcPr>
          <w:p w14:paraId="1D323D05" w14:textId="77777777" w:rsidR="00CF1197" w:rsidRPr="00E72996" w:rsidRDefault="00CF1197" w:rsidP="00B30152">
            <w:pPr>
              <w:spacing w:line="240" w:lineRule="auto"/>
              <w:rPr>
                <w:rFonts w:ascii="Times New Roman" w:hAnsi="Times New Roman"/>
                <w:b/>
                <w:sz w:val="24"/>
                <w:szCs w:val="24"/>
              </w:rPr>
            </w:pPr>
          </w:p>
          <w:p w14:paraId="50036323" w14:textId="77777777" w:rsidR="00E517A7" w:rsidRPr="00E72996" w:rsidRDefault="00E517A7" w:rsidP="00E517A7">
            <w:pPr>
              <w:spacing w:line="240" w:lineRule="auto"/>
              <w:rPr>
                <w:rFonts w:ascii="Times New Roman" w:hAnsi="Times New Roman"/>
                <w:sz w:val="24"/>
                <w:szCs w:val="24"/>
                <w:shd w:val="clear" w:color="auto" w:fill="FFFFFF"/>
              </w:rPr>
            </w:pPr>
            <w:r w:rsidRPr="00E72996">
              <w:rPr>
                <w:rStyle w:val="Strong"/>
                <w:rFonts w:ascii="Times New Roman" w:hAnsi="Times New Roman"/>
                <w:sz w:val="24"/>
                <w:szCs w:val="24"/>
                <w:shd w:val="clear" w:color="auto" w:fill="FFFFFF"/>
              </w:rPr>
              <w:t>Introduction:</w:t>
            </w:r>
            <w:r w:rsidRPr="00E72996">
              <w:rPr>
                <w:rFonts w:ascii="Times New Roman" w:hAnsi="Times New Roman"/>
                <w:sz w:val="24"/>
                <w:szCs w:val="24"/>
                <w:shd w:val="clear" w:color="auto" w:fill="FFFFFF"/>
              </w:rPr>
              <w:t> School bullying is characterized by over time repetitiveness of aggression, by the intentional injuring or causing suffering to another, and by the imbalance of power between the participants. This is not a new phenomenon, because the recurring situation of violence between peers at school has probably been a regular feature throughout human history. Involvement in school bullying can have negative consequences, including for the students´ teaching-learning process, in which those involved may have troubles such as failing, dropping out, as well as episodes of indiscipline.</w:t>
            </w:r>
          </w:p>
          <w:p w14:paraId="2CFF145A" w14:textId="77777777" w:rsidR="00E517A7" w:rsidRPr="00E72996" w:rsidRDefault="00E517A7" w:rsidP="00E517A7">
            <w:pPr>
              <w:spacing w:line="240" w:lineRule="auto"/>
              <w:rPr>
                <w:rFonts w:ascii="Times New Roman" w:hAnsi="Times New Roman"/>
                <w:sz w:val="24"/>
                <w:szCs w:val="24"/>
                <w:shd w:val="clear" w:color="auto" w:fill="FFFFFF"/>
              </w:rPr>
            </w:pPr>
            <w:r w:rsidRPr="00E72996">
              <w:rPr>
                <w:rFonts w:ascii="Times New Roman" w:hAnsi="Times New Roman"/>
                <w:sz w:val="24"/>
                <w:szCs w:val="24"/>
                <w:shd w:val="clear" w:color="auto" w:fill="FFFFFF"/>
              </w:rPr>
              <w:t> </w:t>
            </w:r>
            <w:r w:rsidRPr="00E72996">
              <w:rPr>
                <w:rStyle w:val="Strong"/>
                <w:rFonts w:ascii="Times New Roman" w:hAnsi="Times New Roman"/>
                <w:sz w:val="24"/>
                <w:szCs w:val="24"/>
                <w:shd w:val="clear" w:color="auto" w:fill="FFFFFF"/>
              </w:rPr>
              <w:t>Objective:</w:t>
            </w:r>
            <w:r w:rsidRPr="00E72996">
              <w:rPr>
                <w:rFonts w:ascii="Times New Roman" w:hAnsi="Times New Roman"/>
                <w:sz w:val="24"/>
                <w:szCs w:val="24"/>
                <w:shd w:val="clear" w:color="auto" w:fill="FFFFFF"/>
              </w:rPr>
              <w:t xml:space="preserve"> Identify the school performance of children and adolescents in a socially vulnerable situation, as well as to </w:t>
            </w:r>
            <w:proofErr w:type="spellStart"/>
            <w:r w:rsidRPr="00E72996">
              <w:rPr>
                <w:rFonts w:ascii="Times New Roman" w:hAnsi="Times New Roman"/>
                <w:sz w:val="24"/>
                <w:szCs w:val="24"/>
                <w:shd w:val="clear" w:color="auto" w:fill="FFFFFF"/>
              </w:rPr>
              <w:t>analyse</w:t>
            </w:r>
            <w:proofErr w:type="spellEnd"/>
            <w:r w:rsidRPr="00E72996">
              <w:rPr>
                <w:rFonts w:ascii="Times New Roman" w:hAnsi="Times New Roman"/>
                <w:sz w:val="24"/>
                <w:szCs w:val="24"/>
                <w:shd w:val="clear" w:color="auto" w:fill="FFFFFF"/>
              </w:rPr>
              <w:t xml:space="preserve"> the possible relationships of this performance with participation in the situations of violence that characterize school bullying. </w:t>
            </w:r>
          </w:p>
          <w:p w14:paraId="50BC83FB" w14:textId="77777777" w:rsidR="00E517A7" w:rsidRPr="00E72996" w:rsidRDefault="00E517A7" w:rsidP="00E517A7">
            <w:pPr>
              <w:spacing w:line="240" w:lineRule="auto"/>
              <w:rPr>
                <w:rFonts w:ascii="Times New Roman" w:hAnsi="Times New Roman"/>
                <w:sz w:val="24"/>
                <w:szCs w:val="24"/>
                <w:shd w:val="clear" w:color="auto" w:fill="FFFFFF"/>
              </w:rPr>
            </w:pPr>
            <w:r w:rsidRPr="00E72996">
              <w:rPr>
                <w:rStyle w:val="Strong"/>
                <w:rFonts w:ascii="Times New Roman" w:hAnsi="Times New Roman"/>
                <w:sz w:val="24"/>
                <w:szCs w:val="24"/>
                <w:shd w:val="clear" w:color="auto" w:fill="FFFFFF"/>
              </w:rPr>
              <w:t>Method:</w:t>
            </w:r>
            <w:r w:rsidRPr="00E72996">
              <w:rPr>
                <w:rFonts w:ascii="Times New Roman" w:hAnsi="Times New Roman"/>
                <w:sz w:val="24"/>
                <w:szCs w:val="24"/>
                <w:shd w:val="clear" w:color="auto" w:fill="FFFFFF"/>
              </w:rPr>
              <w:t xml:space="preserve"> 375 primary school children and adolescents of both genders aged between 8 and 16 years participated in the study. The instruments used were School Performance Test, Sociometric Scale and, Questionnaire for the Study of Violence Among Peers. The data were </w:t>
            </w:r>
            <w:proofErr w:type="spellStart"/>
            <w:r w:rsidRPr="00E72996">
              <w:rPr>
                <w:rFonts w:ascii="Times New Roman" w:hAnsi="Times New Roman"/>
                <w:sz w:val="24"/>
                <w:szCs w:val="24"/>
                <w:shd w:val="clear" w:color="auto" w:fill="FFFFFF"/>
              </w:rPr>
              <w:t>analysed</w:t>
            </w:r>
            <w:proofErr w:type="spellEnd"/>
            <w:r w:rsidRPr="00E72996">
              <w:rPr>
                <w:rFonts w:ascii="Times New Roman" w:hAnsi="Times New Roman"/>
                <w:sz w:val="24"/>
                <w:szCs w:val="24"/>
                <w:shd w:val="clear" w:color="auto" w:fill="FFFFFF"/>
              </w:rPr>
              <w:t xml:space="preserve"> using ANOVA Two-way test and Spearman correlation. </w:t>
            </w:r>
          </w:p>
          <w:p w14:paraId="6B20125E" w14:textId="77777777" w:rsidR="00E517A7" w:rsidRPr="00E72996" w:rsidRDefault="00E517A7" w:rsidP="00E517A7">
            <w:pPr>
              <w:spacing w:line="240" w:lineRule="auto"/>
              <w:rPr>
                <w:rFonts w:ascii="Times New Roman" w:hAnsi="Times New Roman"/>
                <w:sz w:val="24"/>
                <w:szCs w:val="24"/>
                <w:shd w:val="clear" w:color="auto" w:fill="FFFFFF"/>
              </w:rPr>
            </w:pPr>
            <w:r w:rsidRPr="00E72996">
              <w:rPr>
                <w:rStyle w:val="Strong"/>
                <w:rFonts w:ascii="Times New Roman" w:hAnsi="Times New Roman"/>
                <w:sz w:val="24"/>
                <w:szCs w:val="24"/>
                <w:shd w:val="clear" w:color="auto" w:fill="FFFFFF"/>
              </w:rPr>
              <w:t>Results:</w:t>
            </w:r>
            <w:r w:rsidRPr="00E72996">
              <w:rPr>
                <w:rFonts w:ascii="Times New Roman" w:hAnsi="Times New Roman"/>
                <w:sz w:val="24"/>
                <w:szCs w:val="24"/>
                <w:shd w:val="clear" w:color="auto" w:fill="FFFFFF"/>
              </w:rPr>
              <w:t xml:space="preserve"> The present study indicates that children and adolescents in a socially vulnerable situation had results that were below expectations with respect to school development and performance in the three subtests – writing, arithmetic, and reading – in both genders and in different age groups. In an intra and extra analysis group, there was a significant difference between female children and adolescents in all subtests. However, the same was not observed among boys. There was also a relationship between poor school performance and participation in bullying situations, in which it was found that the score on the writing subtest was negatively correlated with practicing aggression and witnessing violence at school. A similar result occurred in relation to the reading subtest. The arithmetic subtest score, in turn, correlated negatively with the three forms of participation in situations of school violence: to assault, suffer abuse, and witnessing violence against colleagues. Finally, the total score </w:t>
            </w:r>
            <w:r w:rsidRPr="00E72996">
              <w:rPr>
                <w:rFonts w:ascii="Times New Roman" w:hAnsi="Times New Roman"/>
                <w:sz w:val="24"/>
                <w:szCs w:val="24"/>
                <w:shd w:val="clear" w:color="auto" w:fill="FFFFFF"/>
              </w:rPr>
              <w:lastRenderedPageBreak/>
              <w:t>obtained in SPT negatively and significantly correlated with practicing aggression and witnessing violence.</w:t>
            </w:r>
          </w:p>
          <w:p w14:paraId="486D865A" w14:textId="77777777" w:rsidR="00E517A7" w:rsidRPr="00E72996" w:rsidRDefault="00E517A7" w:rsidP="00E517A7">
            <w:pPr>
              <w:spacing w:line="240" w:lineRule="auto"/>
              <w:rPr>
                <w:rFonts w:ascii="Times New Roman" w:hAnsi="Times New Roman"/>
                <w:sz w:val="24"/>
                <w:szCs w:val="24"/>
              </w:rPr>
            </w:pPr>
            <w:r w:rsidRPr="00E72996">
              <w:rPr>
                <w:rFonts w:ascii="Times New Roman" w:hAnsi="Times New Roman"/>
                <w:sz w:val="24"/>
                <w:szCs w:val="24"/>
                <w:shd w:val="clear" w:color="auto" w:fill="FFFFFF"/>
              </w:rPr>
              <w:t> </w:t>
            </w:r>
            <w:r w:rsidRPr="00E72996">
              <w:rPr>
                <w:rStyle w:val="Strong"/>
                <w:rFonts w:ascii="Times New Roman" w:hAnsi="Times New Roman"/>
                <w:sz w:val="24"/>
                <w:szCs w:val="24"/>
                <w:shd w:val="clear" w:color="auto" w:fill="FFFFFF"/>
              </w:rPr>
              <w:t>Conclusion:</w:t>
            </w:r>
            <w:r w:rsidRPr="00E72996">
              <w:rPr>
                <w:rFonts w:ascii="Times New Roman" w:hAnsi="Times New Roman"/>
                <w:sz w:val="24"/>
                <w:szCs w:val="24"/>
                <w:shd w:val="clear" w:color="auto" w:fill="FFFFFF"/>
              </w:rPr>
              <w:t> Based on the results of this study, it was found that most children and adolescents in a socially vulnerable condition showed a lower school performance level than expected for their year attending. Allied to these results, it was found that teenage girls showed better performance than children of the same gender did. Moreover, there is a relationship between poor school performance and participation in bullying situations in different roles: victim, bully, and bystander</w:t>
            </w:r>
          </w:p>
          <w:p w14:paraId="2B5BB0F9" w14:textId="77777777" w:rsidR="00621E91" w:rsidRPr="00E72996" w:rsidRDefault="00621E91" w:rsidP="00B30152">
            <w:pPr>
              <w:spacing w:line="240" w:lineRule="auto"/>
              <w:rPr>
                <w:rFonts w:ascii="Times New Roman" w:hAnsi="Times New Roman"/>
                <w:b/>
                <w:sz w:val="24"/>
                <w:szCs w:val="24"/>
              </w:rPr>
            </w:pPr>
          </w:p>
          <w:p w14:paraId="4412708E" w14:textId="78061A77" w:rsidR="00621E91" w:rsidRPr="00E72996" w:rsidRDefault="00621E91" w:rsidP="00B30152">
            <w:pPr>
              <w:spacing w:line="240" w:lineRule="auto"/>
              <w:rPr>
                <w:rFonts w:ascii="Times New Roman" w:hAnsi="Times New Roman"/>
                <w:b/>
                <w:sz w:val="24"/>
                <w:szCs w:val="24"/>
              </w:rPr>
            </w:pPr>
          </w:p>
        </w:tc>
      </w:tr>
      <w:tr w:rsidR="00CF1197" w:rsidRPr="00E72996" w14:paraId="0A9F4CD0" w14:textId="77777777" w:rsidTr="00882178">
        <w:trPr>
          <w:jc w:val="center"/>
        </w:trPr>
        <w:tc>
          <w:tcPr>
            <w:tcW w:w="2245" w:type="dxa"/>
            <w:tcBorders>
              <w:bottom w:val="single" w:sz="4" w:space="0" w:color="auto"/>
            </w:tcBorders>
          </w:tcPr>
          <w:p w14:paraId="27FA641B" w14:textId="517C44CC" w:rsidR="00CF1197" w:rsidRPr="00E72996" w:rsidRDefault="00621E91" w:rsidP="00621E91">
            <w:pPr>
              <w:spacing w:line="240" w:lineRule="auto"/>
              <w:rPr>
                <w:rFonts w:ascii="Times New Roman" w:hAnsi="Times New Roman"/>
                <w:b/>
                <w:sz w:val="24"/>
                <w:szCs w:val="24"/>
              </w:rPr>
            </w:pPr>
            <w:r w:rsidRPr="00E72996">
              <w:rPr>
                <w:rFonts w:ascii="Times New Roman" w:hAnsi="Times New Roman"/>
                <w:b/>
                <w:sz w:val="24"/>
                <w:szCs w:val="24"/>
              </w:rPr>
              <w:lastRenderedPageBreak/>
              <w:t xml:space="preserve">APA </w:t>
            </w:r>
            <w:r w:rsidR="00CF1197" w:rsidRPr="00E72996">
              <w:rPr>
                <w:rFonts w:ascii="Times New Roman" w:hAnsi="Times New Roman"/>
                <w:b/>
                <w:sz w:val="24"/>
                <w:szCs w:val="24"/>
              </w:rPr>
              <w:t>Reference</w:t>
            </w:r>
          </w:p>
        </w:tc>
        <w:tc>
          <w:tcPr>
            <w:tcW w:w="9407" w:type="dxa"/>
            <w:gridSpan w:val="3"/>
            <w:tcBorders>
              <w:bottom w:val="single" w:sz="4" w:space="0" w:color="auto"/>
            </w:tcBorders>
          </w:tcPr>
          <w:p w14:paraId="301AFC06" w14:textId="77777777" w:rsidR="00E517A7" w:rsidRPr="00E72996" w:rsidRDefault="00E517A7" w:rsidP="00E517A7">
            <w:pPr>
              <w:rPr>
                <w:rFonts w:ascii="Times New Roman" w:hAnsi="Times New Roman"/>
                <w:sz w:val="24"/>
                <w:szCs w:val="24"/>
              </w:rPr>
            </w:pPr>
            <w:proofErr w:type="spellStart"/>
            <w:r w:rsidRPr="00E72996">
              <w:rPr>
                <w:rFonts w:ascii="Times New Roman" w:hAnsi="Times New Roman"/>
                <w:color w:val="222222"/>
                <w:sz w:val="24"/>
                <w:szCs w:val="24"/>
                <w:shd w:val="clear" w:color="auto" w:fill="FFFFFF"/>
              </w:rPr>
              <w:t>Zequinão</w:t>
            </w:r>
            <w:proofErr w:type="spellEnd"/>
            <w:r w:rsidRPr="00E72996">
              <w:rPr>
                <w:rFonts w:ascii="Times New Roman" w:hAnsi="Times New Roman"/>
                <w:color w:val="222222"/>
                <w:sz w:val="24"/>
                <w:szCs w:val="24"/>
                <w:shd w:val="clear" w:color="auto" w:fill="FFFFFF"/>
              </w:rPr>
              <w:t>, M. A., Cardoso, A. A., da Silva, J. L., de Medeiros, P., Silva, M. A. L., Pereira, B., &amp; Cardoso, F. L. (2017). Academic performance and bullying in socially vulnerable students. </w:t>
            </w:r>
            <w:r w:rsidRPr="00E72996">
              <w:rPr>
                <w:rFonts w:ascii="Times New Roman" w:hAnsi="Times New Roman"/>
                <w:i/>
                <w:iCs/>
                <w:color w:val="222222"/>
                <w:sz w:val="24"/>
                <w:szCs w:val="24"/>
                <w:shd w:val="clear" w:color="auto" w:fill="FFFFFF"/>
              </w:rPr>
              <w:t>Journal of Human Growth and Development</w:t>
            </w:r>
            <w:r w:rsidRPr="00E72996">
              <w:rPr>
                <w:rFonts w:ascii="Times New Roman" w:hAnsi="Times New Roman"/>
                <w:color w:val="222222"/>
                <w:sz w:val="24"/>
                <w:szCs w:val="24"/>
                <w:shd w:val="clear" w:color="auto" w:fill="FFFFFF"/>
              </w:rPr>
              <w:t>, </w:t>
            </w:r>
            <w:r w:rsidRPr="00E72996">
              <w:rPr>
                <w:rFonts w:ascii="Times New Roman" w:hAnsi="Times New Roman"/>
                <w:i/>
                <w:iCs/>
                <w:color w:val="222222"/>
                <w:sz w:val="24"/>
                <w:szCs w:val="24"/>
                <w:shd w:val="clear" w:color="auto" w:fill="FFFFFF"/>
              </w:rPr>
              <w:t>27</w:t>
            </w:r>
            <w:r w:rsidRPr="00E72996">
              <w:rPr>
                <w:rFonts w:ascii="Times New Roman" w:hAnsi="Times New Roman"/>
                <w:color w:val="222222"/>
                <w:sz w:val="24"/>
                <w:szCs w:val="24"/>
                <w:shd w:val="clear" w:color="auto" w:fill="FFFFFF"/>
              </w:rPr>
              <w:t xml:space="preserve">(1), 19-27. </w:t>
            </w:r>
            <w:r w:rsidRPr="00E72996">
              <w:rPr>
                <w:rFonts w:ascii="Times New Roman" w:hAnsi="Times New Roman"/>
                <w:sz w:val="24"/>
                <w:szCs w:val="24"/>
              </w:rPr>
              <w:t>DOI: </w:t>
            </w:r>
            <w:hyperlink r:id="rId15" w:history="1">
              <w:r w:rsidRPr="00E72996">
                <w:rPr>
                  <w:rStyle w:val="Hyperlink"/>
                  <w:rFonts w:ascii="Times New Roman" w:hAnsi="Times New Roman"/>
                  <w:sz w:val="24"/>
                  <w:szCs w:val="24"/>
                </w:rPr>
                <w:t>https://doi.org/10.7322/jhgd.127645</w:t>
              </w:r>
            </w:hyperlink>
            <w:r w:rsidRPr="00E72996">
              <w:rPr>
                <w:rFonts w:ascii="Times New Roman" w:hAnsi="Times New Roman"/>
                <w:sz w:val="24"/>
                <w:szCs w:val="24"/>
              </w:rPr>
              <w:t xml:space="preserve"> </w:t>
            </w:r>
          </w:p>
          <w:p w14:paraId="318EBD00" w14:textId="77777777" w:rsidR="00CF1197" w:rsidRPr="00E72996" w:rsidRDefault="00CF1197" w:rsidP="00B30152">
            <w:pPr>
              <w:spacing w:before="100" w:beforeAutospacing="1" w:after="100" w:afterAutospacing="1" w:line="240" w:lineRule="auto"/>
              <w:ind w:left="720"/>
              <w:rPr>
                <w:rFonts w:ascii="Times New Roman" w:eastAsia="Times New Roman" w:hAnsi="Times New Roman"/>
                <w:sz w:val="24"/>
                <w:szCs w:val="24"/>
              </w:rPr>
            </w:pPr>
          </w:p>
          <w:p w14:paraId="4B2CA413" w14:textId="3E4C26B8" w:rsidR="00621E91" w:rsidRPr="00E72996" w:rsidRDefault="00621E91" w:rsidP="00B30152">
            <w:pPr>
              <w:spacing w:before="100" w:beforeAutospacing="1" w:after="100" w:afterAutospacing="1" w:line="240" w:lineRule="auto"/>
              <w:ind w:left="720"/>
              <w:rPr>
                <w:rFonts w:ascii="Times New Roman" w:eastAsia="Times New Roman" w:hAnsi="Times New Roman"/>
                <w:sz w:val="24"/>
                <w:szCs w:val="24"/>
              </w:rPr>
            </w:pPr>
          </w:p>
        </w:tc>
      </w:tr>
      <w:tr w:rsidR="00882178" w:rsidRPr="00E72996" w14:paraId="287349AA" w14:textId="77777777" w:rsidTr="00882178">
        <w:trPr>
          <w:jc w:val="center"/>
        </w:trPr>
        <w:tc>
          <w:tcPr>
            <w:tcW w:w="2245" w:type="dxa"/>
            <w:tcBorders>
              <w:top w:val="single" w:sz="4" w:space="0" w:color="auto"/>
              <w:left w:val="nil"/>
              <w:bottom w:val="nil"/>
              <w:right w:val="nil"/>
            </w:tcBorders>
          </w:tcPr>
          <w:p w14:paraId="5CC0DB79" w14:textId="77777777" w:rsidR="00882178" w:rsidRPr="00E72996" w:rsidRDefault="00882178" w:rsidP="00621E91">
            <w:pPr>
              <w:spacing w:line="240" w:lineRule="auto"/>
              <w:rPr>
                <w:rFonts w:ascii="Times New Roman" w:hAnsi="Times New Roman"/>
                <w:b/>
                <w:sz w:val="24"/>
                <w:szCs w:val="24"/>
              </w:rPr>
            </w:pPr>
          </w:p>
        </w:tc>
        <w:tc>
          <w:tcPr>
            <w:tcW w:w="9407" w:type="dxa"/>
            <w:gridSpan w:val="3"/>
            <w:tcBorders>
              <w:top w:val="single" w:sz="4" w:space="0" w:color="auto"/>
              <w:left w:val="nil"/>
              <w:bottom w:val="nil"/>
              <w:right w:val="nil"/>
            </w:tcBorders>
          </w:tcPr>
          <w:p w14:paraId="6DB0888C" w14:textId="77777777" w:rsidR="00882178" w:rsidRPr="00E72996" w:rsidRDefault="00882178" w:rsidP="00B30152">
            <w:pPr>
              <w:spacing w:before="100" w:beforeAutospacing="1" w:after="100" w:afterAutospacing="1" w:line="240" w:lineRule="auto"/>
              <w:ind w:left="720"/>
              <w:rPr>
                <w:rFonts w:ascii="Times New Roman" w:eastAsia="Times New Roman" w:hAnsi="Times New Roman"/>
                <w:sz w:val="24"/>
                <w:szCs w:val="24"/>
              </w:rPr>
            </w:pPr>
          </w:p>
        </w:tc>
      </w:tr>
      <w:tr w:rsidR="00436382" w:rsidRPr="00E72996" w14:paraId="792FAF94" w14:textId="77777777" w:rsidTr="008F614E">
        <w:trPr>
          <w:gridAfter w:val="1"/>
          <w:wAfter w:w="33" w:type="dxa"/>
          <w:trHeight w:val="296"/>
          <w:jc w:val="center"/>
        </w:trPr>
        <w:tc>
          <w:tcPr>
            <w:tcW w:w="2245" w:type="dxa"/>
            <w:tcBorders>
              <w:bottom w:val="nil"/>
            </w:tcBorders>
            <w:shd w:val="clear" w:color="auto" w:fill="auto"/>
          </w:tcPr>
          <w:p w14:paraId="0B1F9D34" w14:textId="28328A36" w:rsidR="00436382" w:rsidRPr="00E72996" w:rsidRDefault="00436382" w:rsidP="00CD1967">
            <w:pPr>
              <w:spacing w:line="240" w:lineRule="auto"/>
              <w:contextualSpacing/>
              <w:rPr>
                <w:rFonts w:ascii="Times New Roman" w:hAnsi="Times New Roman"/>
                <w:b/>
                <w:sz w:val="24"/>
                <w:szCs w:val="24"/>
              </w:rPr>
            </w:pPr>
            <w:r w:rsidRPr="00E72996">
              <w:rPr>
                <w:rFonts w:ascii="Times New Roman" w:hAnsi="Times New Roman"/>
                <w:b/>
                <w:sz w:val="24"/>
                <w:szCs w:val="24"/>
              </w:rPr>
              <w:t>Peer-reviewed Article 2</w:t>
            </w:r>
          </w:p>
          <w:p w14:paraId="56DE77B5" w14:textId="77777777" w:rsidR="00436382" w:rsidRPr="00E72996" w:rsidRDefault="00436382" w:rsidP="00CD1967">
            <w:pPr>
              <w:spacing w:line="240" w:lineRule="auto"/>
              <w:contextualSpacing/>
              <w:rPr>
                <w:rFonts w:ascii="Times New Roman" w:hAnsi="Times New Roman"/>
                <w:b/>
                <w:sz w:val="24"/>
                <w:szCs w:val="24"/>
              </w:rPr>
            </w:pPr>
          </w:p>
        </w:tc>
        <w:tc>
          <w:tcPr>
            <w:tcW w:w="4770" w:type="dxa"/>
            <w:tcBorders>
              <w:bottom w:val="nil"/>
            </w:tcBorders>
            <w:shd w:val="clear" w:color="auto" w:fill="auto"/>
          </w:tcPr>
          <w:p w14:paraId="2FA32DDA" w14:textId="07F20871" w:rsidR="00436382" w:rsidRPr="00E72996" w:rsidRDefault="00436382" w:rsidP="00CD1967">
            <w:pPr>
              <w:spacing w:line="240" w:lineRule="auto"/>
              <w:contextualSpacing/>
              <w:rPr>
                <w:rFonts w:ascii="Times New Roman" w:hAnsi="Times New Roman"/>
                <w:b/>
                <w:sz w:val="24"/>
                <w:szCs w:val="24"/>
              </w:rPr>
            </w:pPr>
            <w:r w:rsidRPr="00E72996">
              <w:rPr>
                <w:rFonts w:ascii="Times New Roman" w:hAnsi="Times New Roman"/>
                <w:b/>
                <w:sz w:val="24"/>
                <w:szCs w:val="24"/>
              </w:rPr>
              <w:t>Title of Resource</w:t>
            </w:r>
            <w:r w:rsidR="008F614E" w:rsidRPr="00E72996">
              <w:rPr>
                <w:rFonts w:ascii="Times New Roman" w:hAnsi="Times New Roman"/>
                <w:b/>
                <w:sz w:val="24"/>
                <w:szCs w:val="24"/>
              </w:rPr>
              <w:t>:</w:t>
            </w:r>
          </w:p>
          <w:p w14:paraId="2222C888" w14:textId="548127AD" w:rsidR="00436382" w:rsidRPr="00E72996" w:rsidRDefault="00E517A7" w:rsidP="00CD1967">
            <w:pPr>
              <w:spacing w:line="240" w:lineRule="auto"/>
              <w:contextualSpacing/>
              <w:rPr>
                <w:rFonts w:ascii="Times New Roman" w:hAnsi="Times New Roman"/>
                <w:b/>
                <w:sz w:val="24"/>
                <w:szCs w:val="24"/>
              </w:rPr>
            </w:pPr>
            <w:r w:rsidRPr="00E72996">
              <w:rPr>
                <w:rFonts w:ascii="Times New Roman" w:hAnsi="Times New Roman"/>
                <w:color w:val="222222"/>
                <w:sz w:val="24"/>
                <w:szCs w:val="24"/>
                <w:shd w:val="clear" w:color="auto" w:fill="FFFFFF"/>
              </w:rPr>
              <w:t>School bullying and post-traumatic stress disorder symptoms: the role of parental bonding. </w:t>
            </w:r>
          </w:p>
        </w:tc>
        <w:tc>
          <w:tcPr>
            <w:tcW w:w="4604" w:type="dxa"/>
            <w:tcBorders>
              <w:bottom w:val="nil"/>
            </w:tcBorders>
            <w:shd w:val="clear" w:color="auto" w:fill="auto"/>
          </w:tcPr>
          <w:p w14:paraId="2B73D60F" w14:textId="6B3A8641" w:rsidR="00436382" w:rsidRPr="00E72996" w:rsidRDefault="00436382" w:rsidP="00CD1967">
            <w:pPr>
              <w:spacing w:line="240" w:lineRule="auto"/>
              <w:contextualSpacing/>
              <w:rPr>
                <w:rFonts w:ascii="Times New Roman" w:hAnsi="Times New Roman"/>
                <w:b/>
                <w:sz w:val="24"/>
                <w:szCs w:val="24"/>
              </w:rPr>
            </w:pPr>
            <w:r w:rsidRPr="00E72996">
              <w:rPr>
                <w:rFonts w:ascii="Times New Roman" w:hAnsi="Times New Roman"/>
                <w:b/>
                <w:sz w:val="24"/>
                <w:szCs w:val="24"/>
              </w:rPr>
              <w:t>Boolean terms/ Keywords Used</w:t>
            </w:r>
            <w:r w:rsidR="008F614E" w:rsidRPr="00E72996">
              <w:rPr>
                <w:rFonts w:ascii="Times New Roman" w:hAnsi="Times New Roman"/>
                <w:b/>
                <w:sz w:val="24"/>
                <w:szCs w:val="24"/>
              </w:rPr>
              <w:t>:</w:t>
            </w:r>
          </w:p>
          <w:p w14:paraId="15E7D053" w14:textId="37AB7751" w:rsidR="00436382" w:rsidRPr="00E72996" w:rsidRDefault="00E517A7" w:rsidP="00CD1967">
            <w:pPr>
              <w:spacing w:line="240" w:lineRule="auto"/>
              <w:contextualSpacing/>
              <w:rPr>
                <w:rFonts w:ascii="Times New Roman" w:hAnsi="Times New Roman"/>
                <w:b/>
                <w:sz w:val="24"/>
                <w:szCs w:val="24"/>
              </w:rPr>
            </w:pPr>
            <w:r w:rsidRPr="00E72996">
              <w:rPr>
                <w:rFonts w:ascii="Times New Roman" w:hAnsi="Times New Roman"/>
                <w:sz w:val="24"/>
                <w:szCs w:val="24"/>
              </w:rPr>
              <w:t xml:space="preserve">Bullying and </w:t>
            </w:r>
            <w:r w:rsidRPr="00E72996">
              <w:rPr>
                <w:rFonts w:ascii="Times New Roman" w:hAnsi="Times New Roman"/>
                <w:bCs/>
                <w:sz w:val="24"/>
                <w:szCs w:val="24"/>
              </w:rPr>
              <w:t>post traumatic disorder</w:t>
            </w:r>
          </w:p>
        </w:tc>
      </w:tr>
      <w:tr w:rsidR="00436382" w:rsidRPr="00E72996" w14:paraId="477A1EC4" w14:textId="77777777" w:rsidTr="008F614E">
        <w:trPr>
          <w:jc w:val="center"/>
        </w:trPr>
        <w:tc>
          <w:tcPr>
            <w:tcW w:w="2245" w:type="dxa"/>
          </w:tcPr>
          <w:p w14:paraId="494B601B" w14:textId="77777777" w:rsidR="00436382" w:rsidRPr="00E72996" w:rsidRDefault="00436382" w:rsidP="00CD1967">
            <w:pPr>
              <w:spacing w:line="240" w:lineRule="auto"/>
              <w:rPr>
                <w:rFonts w:ascii="Times New Roman" w:hAnsi="Times New Roman"/>
                <w:b/>
                <w:sz w:val="24"/>
                <w:szCs w:val="24"/>
              </w:rPr>
            </w:pPr>
            <w:r w:rsidRPr="00E72996">
              <w:rPr>
                <w:rFonts w:ascii="Times New Roman" w:hAnsi="Times New Roman"/>
                <w:b/>
                <w:sz w:val="24"/>
                <w:szCs w:val="24"/>
              </w:rPr>
              <w:t xml:space="preserve">Permalink </w:t>
            </w:r>
          </w:p>
        </w:tc>
        <w:tc>
          <w:tcPr>
            <w:tcW w:w="9407" w:type="dxa"/>
            <w:gridSpan w:val="3"/>
          </w:tcPr>
          <w:p w14:paraId="6BB2DAA0" w14:textId="77777777" w:rsidR="00436382" w:rsidRPr="00E72996" w:rsidRDefault="00436382" w:rsidP="00CD1967">
            <w:pPr>
              <w:spacing w:line="240" w:lineRule="auto"/>
              <w:rPr>
                <w:rFonts w:ascii="Times New Roman" w:hAnsi="Times New Roman"/>
                <w:b/>
                <w:sz w:val="24"/>
                <w:szCs w:val="24"/>
              </w:rPr>
            </w:pPr>
          </w:p>
        </w:tc>
      </w:tr>
      <w:tr w:rsidR="00436382" w:rsidRPr="00E72996" w14:paraId="14110F72" w14:textId="77777777" w:rsidTr="008F614E">
        <w:trPr>
          <w:trHeight w:val="980"/>
          <w:jc w:val="center"/>
        </w:trPr>
        <w:tc>
          <w:tcPr>
            <w:tcW w:w="2245" w:type="dxa"/>
          </w:tcPr>
          <w:p w14:paraId="32FB1BBF" w14:textId="77777777" w:rsidR="00436382" w:rsidRPr="00E72996" w:rsidRDefault="00436382" w:rsidP="00CD1967">
            <w:pPr>
              <w:spacing w:line="240" w:lineRule="auto"/>
              <w:rPr>
                <w:rFonts w:ascii="Times New Roman" w:hAnsi="Times New Roman"/>
                <w:b/>
                <w:sz w:val="24"/>
                <w:szCs w:val="24"/>
              </w:rPr>
            </w:pPr>
            <w:r w:rsidRPr="00E72996">
              <w:rPr>
                <w:rFonts w:ascii="Times New Roman" w:hAnsi="Times New Roman"/>
                <w:b/>
                <w:sz w:val="24"/>
                <w:szCs w:val="24"/>
              </w:rPr>
              <w:t>Abstract</w:t>
            </w:r>
          </w:p>
        </w:tc>
        <w:tc>
          <w:tcPr>
            <w:tcW w:w="9407" w:type="dxa"/>
            <w:gridSpan w:val="3"/>
          </w:tcPr>
          <w:p w14:paraId="5E9AE9DD" w14:textId="77777777" w:rsidR="00E517A7" w:rsidRPr="00E72996" w:rsidRDefault="00E517A7" w:rsidP="00E517A7">
            <w:pPr>
              <w:rPr>
                <w:rFonts w:ascii="Times New Roman" w:hAnsi="Times New Roman"/>
                <w:sz w:val="24"/>
                <w:szCs w:val="24"/>
              </w:rPr>
            </w:pPr>
            <w:r w:rsidRPr="00E72996">
              <w:rPr>
                <w:rFonts w:ascii="Times New Roman" w:hAnsi="Times New Roman"/>
                <w:sz w:val="24"/>
                <w:szCs w:val="24"/>
              </w:rPr>
              <w:t xml:space="preserve">Much research on school bullying and victimization have outlined several individual, family, and school parameters that function as risk factors for developing further psychosocial and psychopathological problems. Bullying and victimization are interrelated with symptoms of psychological trauma, as well as emotional/ </w:t>
            </w:r>
            <w:proofErr w:type="spellStart"/>
            <w:r w:rsidRPr="00E72996">
              <w:rPr>
                <w:rFonts w:ascii="Times New Roman" w:hAnsi="Times New Roman"/>
                <w:sz w:val="24"/>
                <w:szCs w:val="24"/>
              </w:rPr>
              <w:t>behavioural</w:t>
            </w:r>
            <w:proofErr w:type="spellEnd"/>
            <w:r w:rsidRPr="00E72996">
              <w:rPr>
                <w:rFonts w:ascii="Times New Roman" w:hAnsi="Times New Roman"/>
                <w:sz w:val="24"/>
                <w:szCs w:val="24"/>
              </w:rPr>
              <w:t xml:space="preserve"> reactions, which can destabilize psychosocial and scholastic pathways for children and adolescents. The current study explored </w:t>
            </w:r>
            <w:r w:rsidRPr="00E72996">
              <w:rPr>
                <w:rFonts w:ascii="Times New Roman" w:hAnsi="Times New Roman"/>
                <w:sz w:val="24"/>
                <w:szCs w:val="24"/>
              </w:rPr>
              <w:lastRenderedPageBreak/>
              <w:t xml:space="preserve">the various dimensions of psychological trauma (depressive symptoms, somatization, dissociation, avoidance </w:t>
            </w:r>
            <w:proofErr w:type="spellStart"/>
            <w:r w:rsidRPr="00E72996">
              <w:rPr>
                <w:rFonts w:ascii="Times New Roman" w:hAnsi="Times New Roman"/>
                <w:sz w:val="24"/>
                <w:szCs w:val="24"/>
              </w:rPr>
              <w:t>behaviours</w:t>
            </w:r>
            <w:proofErr w:type="spellEnd"/>
            <w:r w:rsidRPr="00E72996">
              <w:rPr>
                <w:rFonts w:ascii="Times New Roman" w:hAnsi="Times New Roman"/>
                <w:sz w:val="24"/>
                <w:szCs w:val="24"/>
              </w:rPr>
              <w:t>) associated with school bullying/victimization in relation to parental bonding among 433 students (8–16 years old) from representative large cities in Greece. The following scales were employed: (a) Olweus Bully/Victim Questionnaire, (b) Child Report of Post-traumatic Symptoms (CROPS), and (c) Parental Bonding Inventory instrument (PBI). Pathways analysis extracted a series of models which showed that maternal and paternal overprotection (anxious-controlling/aggressive) had positive association with post-traumatic stress symptoms. Specifically, the quality of parental bonding was related with children's bullying/victimization experiences and post-traumatic symptomology. Conversely, results indicated that maternal and paternal care can reduce the manifestation of post-traumatic stress symptoms. Implications for interventions are discussed.</w:t>
            </w:r>
          </w:p>
          <w:p w14:paraId="6664405B" w14:textId="77777777" w:rsidR="00436382" w:rsidRPr="00E72996" w:rsidRDefault="00436382" w:rsidP="00CD1967">
            <w:pPr>
              <w:spacing w:line="240" w:lineRule="auto"/>
              <w:rPr>
                <w:rFonts w:ascii="Times New Roman" w:hAnsi="Times New Roman"/>
                <w:b/>
                <w:sz w:val="24"/>
                <w:szCs w:val="24"/>
              </w:rPr>
            </w:pPr>
          </w:p>
          <w:p w14:paraId="2F05D853" w14:textId="77777777" w:rsidR="00436382" w:rsidRPr="00E72996" w:rsidRDefault="00436382" w:rsidP="00CD1967">
            <w:pPr>
              <w:spacing w:line="240" w:lineRule="auto"/>
              <w:rPr>
                <w:rFonts w:ascii="Times New Roman" w:hAnsi="Times New Roman"/>
                <w:b/>
                <w:sz w:val="24"/>
                <w:szCs w:val="24"/>
              </w:rPr>
            </w:pPr>
          </w:p>
          <w:p w14:paraId="0E48A5E6" w14:textId="77777777" w:rsidR="00436382" w:rsidRPr="00E72996" w:rsidRDefault="00436382" w:rsidP="00CD1967">
            <w:pPr>
              <w:spacing w:line="240" w:lineRule="auto"/>
              <w:rPr>
                <w:rFonts w:ascii="Times New Roman" w:hAnsi="Times New Roman"/>
                <w:b/>
                <w:sz w:val="24"/>
                <w:szCs w:val="24"/>
              </w:rPr>
            </w:pPr>
          </w:p>
        </w:tc>
      </w:tr>
      <w:tr w:rsidR="00436382" w:rsidRPr="00E72996" w14:paraId="5008F32F" w14:textId="77777777" w:rsidTr="008F614E">
        <w:trPr>
          <w:jc w:val="center"/>
        </w:trPr>
        <w:tc>
          <w:tcPr>
            <w:tcW w:w="2245" w:type="dxa"/>
          </w:tcPr>
          <w:p w14:paraId="6D8A464D" w14:textId="126D3B69" w:rsidR="00436382" w:rsidRPr="00E72996" w:rsidRDefault="00277115" w:rsidP="00CD1967">
            <w:pPr>
              <w:spacing w:line="240" w:lineRule="auto"/>
              <w:rPr>
                <w:rFonts w:ascii="Times New Roman" w:hAnsi="Times New Roman"/>
                <w:b/>
                <w:sz w:val="24"/>
                <w:szCs w:val="24"/>
              </w:rPr>
            </w:pPr>
            <w:r w:rsidRPr="00E72996">
              <w:rPr>
                <w:rFonts w:ascii="Times New Roman" w:hAnsi="Times New Roman"/>
                <w:b/>
                <w:sz w:val="24"/>
                <w:szCs w:val="24"/>
              </w:rPr>
              <w:lastRenderedPageBreak/>
              <w:t>APA Reference</w:t>
            </w:r>
          </w:p>
        </w:tc>
        <w:tc>
          <w:tcPr>
            <w:tcW w:w="9407" w:type="dxa"/>
            <w:gridSpan w:val="3"/>
          </w:tcPr>
          <w:p w14:paraId="654DC387" w14:textId="77777777" w:rsidR="00E517A7" w:rsidRPr="00E72996" w:rsidRDefault="00E517A7" w:rsidP="00E517A7">
            <w:pPr>
              <w:rPr>
                <w:rFonts w:ascii="Times New Roman" w:hAnsi="Times New Roman"/>
                <w:color w:val="222222"/>
                <w:sz w:val="24"/>
                <w:szCs w:val="24"/>
                <w:shd w:val="clear" w:color="auto" w:fill="FFFFFF"/>
              </w:rPr>
            </w:pPr>
            <w:proofErr w:type="spellStart"/>
            <w:r w:rsidRPr="00E72996">
              <w:rPr>
                <w:rFonts w:ascii="Times New Roman" w:hAnsi="Times New Roman"/>
                <w:color w:val="222222"/>
                <w:sz w:val="24"/>
                <w:szCs w:val="24"/>
                <w:shd w:val="clear" w:color="auto" w:fill="FFFFFF"/>
              </w:rPr>
              <w:t>Plexousakis</w:t>
            </w:r>
            <w:proofErr w:type="spellEnd"/>
            <w:r w:rsidRPr="00E72996">
              <w:rPr>
                <w:rFonts w:ascii="Times New Roman" w:hAnsi="Times New Roman"/>
                <w:color w:val="222222"/>
                <w:sz w:val="24"/>
                <w:szCs w:val="24"/>
                <w:shd w:val="clear" w:color="auto" w:fill="FFFFFF"/>
              </w:rPr>
              <w:t xml:space="preserve">, S. S., </w:t>
            </w:r>
            <w:proofErr w:type="spellStart"/>
            <w:r w:rsidRPr="00E72996">
              <w:rPr>
                <w:rFonts w:ascii="Times New Roman" w:hAnsi="Times New Roman"/>
                <w:color w:val="222222"/>
                <w:sz w:val="24"/>
                <w:szCs w:val="24"/>
                <w:shd w:val="clear" w:color="auto" w:fill="FFFFFF"/>
              </w:rPr>
              <w:t>Kourkoutas</w:t>
            </w:r>
            <w:proofErr w:type="spellEnd"/>
            <w:r w:rsidRPr="00E72996">
              <w:rPr>
                <w:rFonts w:ascii="Times New Roman" w:hAnsi="Times New Roman"/>
                <w:color w:val="222222"/>
                <w:sz w:val="24"/>
                <w:szCs w:val="24"/>
                <w:shd w:val="clear" w:color="auto" w:fill="FFFFFF"/>
              </w:rPr>
              <w:t xml:space="preserve">, E., </w:t>
            </w:r>
            <w:proofErr w:type="spellStart"/>
            <w:r w:rsidRPr="00E72996">
              <w:rPr>
                <w:rFonts w:ascii="Times New Roman" w:hAnsi="Times New Roman"/>
                <w:color w:val="222222"/>
                <w:sz w:val="24"/>
                <w:szCs w:val="24"/>
                <w:shd w:val="clear" w:color="auto" w:fill="FFFFFF"/>
              </w:rPr>
              <w:t>Giovazolias</w:t>
            </w:r>
            <w:proofErr w:type="spellEnd"/>
            <w:r w:rsidRPr="00E72996">
              <w:rPr>
                <w:rFonts w:ascii="Times New Roman" w:hAnsi="Times New Roman"/>
                <w:color w:val="222222"/>
                <w:sz w:val="24"/>
                <w:szCs w:val="24"/>
                <w:shd w:val="clear" w:color="auto" w:fill="FFFFFF"/>
              </w:rPr>
              <w:t xml:space="preserve">, T., </w:t>
            </w:r>
            <w:proofErr w:type="spellStart"/>
            <w:r w:rsidRPr="00E72996">
              <w:rPr>
                <w:rFonts w:ascii="Times New Roman" w:hAnsi="Times New Roman"/>
                <w:color w:val="222222"/>
                <w:sz w:val="24"/>
                <w:szCs w:val="24"/>
                <w:shd w:val="clear" w:color="auto" w:fill="FFFFFF"/>
              </w:rPr>
              <w:t>Chatira</w:t>
            </w:r>
            <w:proofErr w:type="spellEnd"/>
            <w:r w:rsidRPr="00E72996">
              <w:rPr>
                <w:rFonts w:ascii="Times New Roman" w:hAnsi="Times New Roman"/>
                <w:color w:val="222222"/>
                <w:sz w:val="24"/>
                <w:szCs w:val="24"/>
                <w:shd w:val="clear" w:color="auto" w:fill="FFFFFF"/>
              </w:rPr>
              <w:t>, K., &amp; Nikolopoulos, D. (2019). School bullying and post-traumatic stress disorder symptoms: the role of parental bonding. </w:t>
            </w:r>
            <w:r w:rsidRPr="00E72996">
              <w:rPr>
                <w:rFonts w:ascii="Times New Roman" w:hAnsi="Times New Roman"/>
                <w:i/>
                <w:iCs/>
                <w:color w:val="222222"/>
                <w:sz w:val="24"/>
                <w:szCs w:val="24"/>
                <w:shd w:val="clear" w:color="auto" w:fill="FFFFFF"/>
              </w:rPr>
              <w:t>Frontiers in public health</w:t>
            </w:r>
            <w:r w:rsidRPr="00E72996">
              <w:rPr>
                <w:rFonts w:ascii="Times New Roman" w:hAnsi="Times New Roman"/>
                <w:color w:val="222222"/>
                <w:sz w:val="24"/>
                <w:szCs w:val="24"/>
                <w:shd w:val="clear" w:color="auto" w:fill="FFFFFF"/>
              </w:rPr>
              <w:t>, </w:t>
            </w:r>
            <w:r w:rsidRPr="00E72996">
              <w:rPr>
                <w:rFonts w:ascii="Times New Roman" w:hAnsi="Times New Roman"/>
                <w:i/>
                <w:iCs/>
                <w:color w:val="222222"/>
                <w:sz w:val="24"/>
                <w:szCs w:val="24"/>
                <w:shd w:val="clear" w:color="auto" w:fill="FFFFFF"/>
              </w:rPr>
              <w:t>7</w:t>
            </w:r>
            <w:r w:rsidRPr="00E72996">
              <w:rPr>
                <w:rFonts w:ascii="Times New Roman" w:hAnsi="Times New Roman"/>
                <w:color w:val="222222"/>
                <w:sz w:val="24"/>
                <w:szCs w:val="24"/>
                <w:shd w:val="clear" w:color="auto" w:fill="FFFFFF"/>
              </w:rPr>
              <w:t xml:space="preserve">, 75. </w:t>
            </w:r>
            <w:hyperlink r:id="rId16" w:history="1">
              <w:r w:rsidRPr="00E72996">
                <w:rPr>
                  <w:rStyle w:val="Hyperlink"/>
                  <w:rFonts w:ascii="Times New Roman" w:hAnsi="Times New Roman"/>
                  <w:sz w:val="24"/>
                  <w:szCs w:val="24"/>
                  <w:shd w:val="clear" w:color="auto" w:fill="FFFFFF"/>
                </w:rPr>
                <w:t>https://</w:t>
              </w:r>
              <w:r w:rsidRPr="00E72996">
                <w:rPr>
                  <w:rStyle w:val="Hyperlink"/>
                  <w:rFonts w:ascii="Times New Roman" w:hAnsi="Times New Roman"/>
                  <w:b/>
                  <w:bCs/>
                  <w:sz w:val="24"/>
                  <w:szCs w:val="24"/>
                  <w:shd w:val="clear" w:color="auto" w:fill="FFFFFF"/>
                </w:rPr>
                <w:t>doi</w:t>
              </w:r>
              <w:r w:rsidRPr="00E72996">
                <w:rPr>
                  <w:rStyle w:val="Hyperlink"/>
                  <w:rFonts w:ascii="Times New Roman" w:hAnsi="Times New Roman"/>
                  <w:sz w:val="24"/>
                  <w:szCs w:val="24"/>
                  <w:shd w:val="clear" w:color="auto" w:fill="FFFFFF"/>
                </w:rPr>
                <w:t>.org/10.3389/fpubh.2019.00075</w:t>
              </w:r>
            </w:hyperlink>
            <w:r w:rsidRPr="00E72996">
              <w:rPr>
                <w:rFonts w:ascii="Times New Roman" w:hAnsi="Times New Roman"/>
                <w:color w:val="4D5156"/>
                <w:sz w:val="24"/>
                <w:szCs w:val="24"/>
                <w:shd w:val="clear" w:color="auto" w:fill="FFFFFF"/>
              </w:rPr>
              <w:t xml:space="preserve"> </w:t>
            </w:r>
          </w:p>
          <w:p w14:paraId="6CB7F985" w14:textId="77777777" w:rsidR="00436382" w:rsidRPr="00E72996" w:rsidRDefault="00436382" w:rsidP="00CD1967">
            <w:pPr>
              <w:spacing w:before="100" w:beforeAutospacing="1" w:after="100" w:afterAutospacing="1" w:line="240" w:lineRule="auto"/>
              <w:ind w:left="720"/>
              <w:rPr>
                <w:rFonts w:ascii="Times New Roman" w:eastAsia="Times New Roman" w:hAnsi="Times New Roman"/>
                <w:sz w:val="24"/>
                <w:szCs w:val="24"/>
              </w:rPr>
            </w:pPr>
          </w:p>
          <w:p w14:paraId="68EC65C4" w14:textId="77777777" w:rsidR="00436382" w:rsidRPr="00E72996" w:rsidRDefault="00436382" w:rsidP="00CD1967">
            <w:pPr>
              <w:spacing w:before="100" w:beforeAutospacing="1" w:after="100" w:afterAutospacing="1" w:line="240" w:lineRule="auto"/>
              <w:ind w:left="720"/>
              <w:rPr>
                <w:rFonts w:ascii="Times New Roman" w:eastAsia="Times New Roman" w:hAnsi="Times New Roman"/>
                <w:sz w:val="24"/>
                <w:szCs w:val="24"/>
              </w:rPr>
            </w:pPr>
          </w:p>
        </w:tc>
      </w:tr>
    </w:tbl>
    <w:p w14:paraId="401545B2" w14:textId="77777777" w:rsidR="00436382" w:rsidRPr="00E72996" w:rsidRDefault="00436382" w:rsidP="00CF1197">
      <w:pPr>
        <w:jc w:val="center"/>
        <w:rPr>
          <w:rFonts w:ascii="Times New Roman" w:hAnsi="Times New Roman"/>
          <w:sz w:val="24"/>
          <w:szCs w:val="24"/>
        </w:rPr>
      </w:pPr>
    </w:p>
    <w:tbl>
      <w:tblPr>
        <w:tblW w:w="1165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45"/>
        <w:gridCol w:w="4770"/>
        <w:gridCol w:w="4604"/>
        <w:gridCol w:w="33"/>
      </w:tblGrid>
      <w:tr w:rsidR="00436382" w:rsidRPr="00E72996" w14:paraId="0B1A070A" w14:textId="77777777" w:rsidTr="008F614E">
        <w:trPr>
          <w:gridAfter w:val="1"/>
          <w:wAfter w:w="33" w:type="dxa"/>
          <w:trHeight w:val="296"/>
          <w:jc w:val="center"/>
        </w:trPr>
        <w:tc>
          <w:tcPr>
            <w:tcW w:w="2245" w:type="dxa"/>
            <w:tcBorders>
              <w:bottom w:val="nil"/>
            </w:tcBorders>
            <w:shd w:val="clear" w:color="auto" w:fill="auto"/>
          </w:tcPr>
          <w:p w14:paraId="2461E52C" w14:textId="5DFA1BC2" w:rsidR="00436382" w:rsidRPr="00E72996" w:rsidRDefault="00436382" w:rsidP="00CD1967">
            <w:pPr>
              <w:spacing w:line="240" w:lineRule="auto"/>
              <w:contextualSpacing/>
              <w:rPr>
                <w:rFonts w:ascii="Times New Roman" w:hAnsi="Times New Roman"/>
                <w:b/>
                <w:sz w:val="24"/>
                <w:szCs w:val="24"/>
              </w:rPr>
            </w:pPr>
            <w:r w:rsidRPr="00E72996">
              <w:rPr>
                <w:rFonts w:ascii="Times New Roman" w:hAnsi="Times New Roman"/>
                <w:b/>
                <w:sz w:val="24"/>
                <w:szCs w:val="24"/>
              </w:rPr>
              <w:t>Peer-reviewed Article 3</w:t>
            </w:r>
          </w:p>
          <w:p w14:paraId="5AA19E8E" w14:textId="77777777" w:rsidR="00436382" w:rsidRPr="00E72996" w:rsidRDefault="00436382" w:rsidP="00CD1967">
            <w:pPr>
              <w:spacing w:line="240" w:lineRule="auto"/>
              <w:contextualSpacing/>
              <w:rPr>
                <w:rFonts w:ascii="Times New Roman" w:hAnsi="Times New Roman"/>
                <w:b/>
                <w:sz w:val="24"/>
                <w:szCs w:val="24"/>
              </w:rPr>
            </w:pPr>
          </w:p>
        </w:tc>
        <w:tc>
          <w:tcPr>
            <w:tcW w:w="4770" w:type="dxa"/>
            <w:tcBorders>
              <w:bottom w:val="nil"/>
            </w:tcBorders>
            <w:shd w:val="clear" w:color="auto" w:fill="auto"/>
          </w:tcPr>
          <w:p w14:paraId="054C88B4" w14:textId="3F3D5616" w:rsidR="00436382" w:rsidRPr="00E72996" w:rsidRDefault="00436382" w:rsidP="00CD1967">
            <w:pPr>
              <w:spacing w:line="240" w:lineRule="auto"/>
              <w:contextualSpacing/>
              <w:rPr>
                <w:rFonts w:ascii="Times New Roman" w:hAnsi="Times New Roman"/>
                <w:b/>
                <w:sz w:val="24"/>
                <w:szCs w:val="24"/>
              </w:rPr>
            </w:pPr>
            <w:r w:rsidRPr="00E72996">
              <w:rPr>
                <w:rFonts w:ascii="Times New Roman" w:hAnsi="Times New Roman"/>
                <w:b/>
                <w:sz w:val="24"/>
                <w:szCs w:val="24"/>
              </w:rPr>
              <w:t>Title of Resource</w:t>
            </w:r>
            <w:r w:rsidR="008F614E" w:rsidRPr="00E72996">
              <w:rPr>
                <w:rFonts w:ascii="Times New Roman" w:hAnsi="Times New Roman"/>
                <w:b/>
                <w:sz w:val="24"/>
                <w:szCs w:val="24"/>
              </w:rPr>
              <w:t>:</w:t>
            </w:r>
          </w:p>
          <w:p w14:paraId="64251012" w14:textId="6D36FF42" w:rsidR="00436382" w:rsidRPr="00E72996" w:rsidRDefault="00E517A7" w:rsidP="00CD1967">
            <w:pPr>
              <w:spacing w:line="240" w:lineRule="auto"/>
              <w:contextualSpacing/>
              <w:rPr>
                <w:rFonts w:ascii="Times New Roman" w:hAnsi="Times New Roman"/>
                <w:b/>
                <w:sz w:val="24"/>
                <w:szCs w:val="24"/>
              </w:rPr>
            </w:pPr>
            <w:r w:rsidRPr="00E72996">
              <w:rPr>
                <w:rFonts w:ascii="Times New Roman" w:hAnsi="Times New Roman"/>
                <w:sz w:val="24"/>
                <w:szCs w:val="24"/>
              </w:rPr>
              <w:t>Connecting adolescent suicide to the severity of bullying and cyberbullying. </w:t>
            </w:r>
          </w:p>
        </w:tc>
        <w:tc>
          <w:tcPr>
            <w:tcW w:w="4604" w:type="dxa"/>
            <w:tcBorders>
              <w:bottom w:val="nil"/>
            </w:tcBorders>
            <w:shd w:val="clear" w:color="auto" w:fill="auto"/>
          </w:tcPr>
          <w:p w14:paraId="7CE66298" w14:textId="2F1C682E" w:rsidR="00436382" w:rsidRPr="00E72996" w:rsidRDefault="00436382" w:rsidP="00CD1967">
            <w:pPr>
              <w:spacing w:line="240" w:lineRule="auto"/>
              <w:contextualSpacing/>
              <w:rPr>
                <w:rFonts w:ascii="Times New Roman" w:hAnsi="Times New Roman"/>
                <w:b/>
                <w:sz w:val="24"/>
                <w:szCs w:val="24"/>
              </w:rPr>
            </w:pPr>
            <w:r w:rsidRPr="00E72996">
              <w:rPr>
                <w:rFonts w:ascii="Times New Roman" w:hAnsi="Times New Roman"/>
                <w:b/>
                <w:sz w:val="24"/>
                <w:szCs w:val="24"/>
              </w:rPr>
              <w:t>Boolean terms/ Keywords Used</w:t>
            </w:r>
            <w:r w:rsidR="008F614E" w:rsidRPr="00E72996">
              <w:rPr>
                <w:rFonts w:ascii="Times New Roman" w:hAnsi="Times New Roman"/>
                <w:b/>
                <w:sz w:val="24"/>
                <w:szCs w:val="24"/>
              </w:rPr>
              <w:t>:</w:t>
            </w:r>
          </w:p>
          <w:p w14:paraId="2D615C2D" w14:textId="564B21C4" w:rsidR="00436382" w:rsidRPr="00E72996" w:rsidRDefault="00E517A7" w:rsidP="00CD1967">
            <w:pPr>
              <w:spacing w:line="240" w:lineRule="auto"/>
              <w:contextualSpacing/>
              <w:rPr>
                <w:rFonts w:ascii="Times New Roman" w:hAnsi="Times New Roman"/>
                <w:b/>
                <w:sz w:val="24"/>
                <w:szCs w:val="24"/>
              </w:rPr>
            </w:pPr>
            <w:r w:rsidRPr="00E72996">
              <w:rPr>
                <w:rFonts w:ascii="Times New Roman" w:hAnsi="Times New Roman"/>
                <w:sz w:val="24"/>
                <w:szCs w:val="24"/>
              </w:rPr>
              <w:t>B</w:t>
            </w:r>
            <w:r w:rsidRPr="00E72996">
              <w:rPr>
                <w:rFonts w:ascii="Times New Roman" w:hAnsi="Times New Roman"/>
                <w:bCs/>
                <w:sz w:val="24"/>
                <w:szCs w:val="24"/>
              </w:rPr>
              <w:t>ullying and suicidal thoughts and attempts</w:t>
            </w:r>
          </w:p>
        </w:tc>
      </w:tr>
      <w:tr w:rsidR="00436382" w:rsidRPr="00E72996" w14:paraId="70F1A79C" w14:textId="77777777" w:rsidTr="008F614E">
        <w:trPr>
          <w:jc w:val="center"/>
        </w:trPr>
        <w:tc>
          <w:tcPr>
            <w:tcW w:w="2245" w:type="dxa"/>
          </w:tcPr>
          <w:p w14:paraId="090C400A" w14:textId="77777777" w:rsidR="00436382" w:rsidRPr="00E72996" w:rsidRDefault="00436382" w:rsidP="00CD1967">
            <w:pPr>
              <w:spacing w:line="240" w:lineRule="auto"/>
              <w:rPr>
                <w:rFonts w:ascii="Times New Roman" w:hAnsi="Times New Roman"/>
                <w:b/>
                <w:sz w:val="24"/>
                <w:szCs w:val="24"/>
              </w:rPr>
            </w:pPr>
            <w:r w:rsidRPr="00E72996">
              <w:rPr>
                <w:rFonts w:ascii="Times New Roman" w:hAnsi="Times New Roman"/>
                <w:b/>
                <w:sz w:val="24"/>
                <w:szCs w:val="24"/>
              </w:rPr>
              <w:t xml:space="preserve">Permalink </w:t>
            </w:r>
          </w:p>
        </w:tc>
        <w:tc>
          <w:tcPr>
            <w:tcW w:w="9407" w:type="dxa"/>
            <w:gridSpan w:val="3"/>
          </w:tcPr>
          <w:p w14:paraId="360174FC" w14:textId="77777777" w:rsidR="00436382" w:rsidRPr="00E72996" w:rsidRDefault="00436382" w:rsidP="00CD1967">
            <w:pPr>
              <w:spacing w:line="240" w:lineRule="auto"/>
              <w:rPr>
                <w:rFonts w:ascii="Times New Roman" w:hAnsi="Times New Roman"/>
                <w:b/>
                <w:sz w:val="24"/>
                <w:szCs w:val="24"/>
              </w:rPr>
            </w:pPr>
          </w:p>
        </w:tc>
      </w:tr>
      <w:tr w:rsidR="00436382" w:rsidRPr="00E72996" w14:paraId="4C1B868F" w14:textId="77777777" w:rsidTr="008F614E">
        <w:trPr>
          <w:trHeight w:val="980"/>
          <w:jc w:val="center"/>
        </w:trPr>
        <w:tc>
          <w:tcPr>
            <w:tcW w:w="2245" w:type="dxa"/>
          </w:tcPr>
          <w:p w14:paraId="01B7F121" w14:textId="77777777" w:rsidR="00436382" w:rsidRPr="00E72996" w:rsidRDefault="00436382" w:rsidP="00CD1967">
            <w:pPr>
              <w:spacing w:line="240" w:lineRule="auto"/>
              <w:rPr>
                <w:rFonts w:ascii="Times New Roman" w:hAnsi="Times New Roman"/>
                <w:b/>
                <w:sz w:val="24"/>
                <w:szCs w:val="24"/>
              </w:rPr>
            </w:pPr>
            <w:r w:rsidRPr="00E72996">
              <w:rPr>
                <w:rFonts w:ascii="Times New Roman" w:hAnsi="Times New Roman"/>
                <w:b/>
                <w:sz w:val="24"/>
                <w:szCs w:val="24"/>
              </w:rPr>
              <w:lastRenderedPageBreak/>
              <w:t>Abstract</w:t>
            </w:r>
          </w:p>
        </w:tc>
        <w:tc>
          <w:tcPr>
            <w:tcW w:w="9407" w:type="dxa"/>
            <w:gridSpan w:val="3"/>
          </w:tcPr>
          <w:p w14:paraId="040E5488" w14:textId="67146C42" w:rsidR="00436382" w:rsidRPr="00E72996" w:rsidRDefault="00E517A7" w:rsidP="00031B27">
            <w:pPr>
              <w:rPr>
                <w:rFonts w:ascii="Times New Roman" w:hAnsi="Times New Roman"/>
                <w:sz w:val="24"/>
                <w:szCs w:val="24"/>
              </w:rPr>
            </w:pPr>
            <w:r w:rsidRPr="00E72996">
              <w:rPr>
                <w:rFonts w:ascii="Times New Roman" w:hAnsi="Times New Roman"/>
                <w:sz w:val="24"/>
                <w:szCs w:val="24"/>
              </w:rPr>
              <w:t>While previous studies have identified that school bullying and cyberbullying victimization among adolescents is associated with suicidal thoughts and attempts, no work has measured the severity of bullying incidents and their impact on the youth at school within that context. As such, a survey was distributed to a representative sample of U.S. youth between the ages of 12 and 17, and students who experienced either school-based or online bullying were significantly more likely to report suicidal thoughts. Students who reported being bullied at school and online were even more likely to report not just suicidal thoughts, but also attempts. Those who were bullied or cyberbullied in a way that affected them at school were also at a higher risk for suicidal thoughts and attempts. We discuss how school communities can provide substantive instructional and emotional support to all teens, particularly with the increased prominence of these issues over the last decade.</w:t>
            </w:r>
          </w:p>
          <w:p w14:paraId="34CD895D" w14:textId="77777777" w:rsidR="00436382" w:rsidRPr="00E72996" w:rsidRDefault="00436382" w:rsidP="00CD1967">
            <w:pPr>
              <w:spacing w:line="240" w:lineRule="auto"/>
              <w:rPr>
                <w:rFonts w:ascii="Times New Roman" w:hAnsi="Times New Roman"/>
                <w:b/>
                <w:sz w:val="24"/>
                <w:szCs w:val="24"/>
              </w:rPr>
            </w:pPr>
          </w:p>
        </w:tc>
      </w:tr>
      <w:tr w:rsidR="00436382" w:rsidRPr="00E72996" w14:paraId="24411E43" w14:textId="77777777" w:rsidTr="008F614E">
        <w:trPr>
          <w:jc w:val="center"/>
        </w:trPr>
        <w:tc>
          <w:tcPr>
            <w:tcW w:w="2245" w:type="dxa"/>
          </w:tcPr>
          <w:p w14:paraId="570603B9" w14:textId="74E5FDAC" w:rsidR="00436382" w:rsidRPr="00E72996" w:rsidRDefault="00277115" w:rsidP="00CD1967">
            <w:pPr>
              <w:spacing w:line="240" w:lineRule="auto"/>
              <w:rPr>
                <w:rFonts w:ascii="Times New Roman" w:hAnsi="Times New Roman"/>
                <w:b/>
                <w:sz w:val="24"/>
                <w:szCs w:val="24"/>
              </w:rPr>
            </w:pPr>
            <w:r w:rsidRPr="00E72996">
              <w:rPr>
                <w:rFonts w:ascii="Times New Roman" w:hAnsi="Times New Roman"/>
                <w:b/>
                <w:sz w:val="24"/>
                <w:szCs w:val="24"/>
              </w:rPr>
              <w:t>APA Reference</w:t>
            </w:r>
          </w:p>
        </w:tc>
        <w:tc>
          <w:tcPr>
            <w:tcW w:w="9407" w:type="dxa"/>
            <w:gridSpan w:val="3"/>
          </w:tcPr>
          <w:p w14:paraId="0E995E98" w14:textId="77777777" w:rsidR="00E517A7" w:rsidRPr="00E72996" w:rsidRDefault="00E517A7" w:rsidP="00E517A7">
            <w:pPr>
              <w:rPr>
                <w:rFonts w:ascii="Times New Roman" w:hAnsi="Times New Roman"/>
                <w:sz w:val="24"/>
                <w:szCs w:val="24"/>
              </w:rPr>
            </w:pPr>
            <w:r w:rsidRPr="00E72996">
              <w:rPr>
                <w:rFonts w:ascii="Times New Roman" w:hAnsi="Times New Roman"/>
                <w:sz w:val="24"/>
                <w:szCs w:val="24"/>
              </w:rPr>
              <w:t xml:space="preserve">Hinduja, S., &amp; </w:t>
            </w:r>
            <w:proofErr w:type="spellStart"/>
            <w:r w:rsidRPr="00E72996">
              <w:rPr>
                <w:rFonts w:ascii="Times New Roman" w:hAnsi="Times New Roman"/>
                <w:sz w:val="24"/>
                <w:szCs w:val="24"/>
              </w:rPr>
              <w:t>Patchin</w:t>
            </w:r>
            <w:proofErr w:type="spellEnd"/>
            <w:r w:rsidRPr="00E72996">
              <w:rPr>
                <w:rFonts w:ascii="Times New Roman" w:hAnsi="Times New Roman"/>
                <w:sz w:val="24"/>
                <w:szCs w:val="24"/>
              </w:rPr>
              <w:t xml:space="preserve">, J. W. (2019). Connecting adolescent suicide to the severity of bullying and cyberbullying. Journal of school violence, 18(3), 333-346. doi:10.5093/pi2019a5. </w:t>
            </w:r>
          </w:p>
          <w:p w14:paraId="1CC9C001" w14:textId="77777777" w:rsidR="00436382" w:rsidRPr="00E72996" w:rsidRDefault="00436382" w:rsidP="00CD1967">
            <w:pPr>
              <w:spacing w:before="100" w:beforeAutospacing="1" w:after="100" w:afterAutospacing="1" w:line="240" w:lineRule="auto"/>
              <w:ind w:left="720"/>
              <w:rPr>
                <w:rFonts w:ascii="Times New Roman" w:eastAsia="Times New Roman" w:hAnsi="Times New Roman"/>
                <w:sz w:val="24"/>
                <w:szCs w:val="24"/>
              </w:rPr>
            </w:pPr>
          </w:p>
          <w:p w14:paraId="02D79A25" w14:textId="77777777" w:rsidR="00436382" w:rsidRPr="00E72996" w:rsidRDefault="00436382" w:rsidP="00CD1967">
            <w:pPr>
              <w:spacing w:before="100" w:beforeAutospacing="1" w:after="100" w:afterAutospacing="1" w:line="240" w:lineRule="auto"/>
              <w:ind w:left="720"/>
              <w:rPr>
                <w:rFonts w:ascii="Times New Roman" w:eastAsia="Times New Roman" w:hAnsi="Times New Roman"/>
                <w:sz w:val="24"/>
                <w:szCs w:val="24"/>
              </w:rPr>
            </w:pPr>
          </w:p>
        </w:tc>
      </w:tr>
    </w:tbl>
    <w:p w14:paraId="45B515B4" w14:textId="77777777" w:rsidR="004F21EF" w:rsidRPr="00E72996" w:rsidRDefault="00E63076" w:rsidP="008F614E">
      <w:pPr>
        <w:rPr>
          <w:rFonts w:ascii="Times New Roman" w:hAnsi="Times New Roman"/>
          <w:sz w:val="24"/>
          <w:szCs w:val="24"/>
        </w:rPr>
      </w:pPr>
    </w:p>
    <w:sectPr w:rsidR="004F21EF" w:rsidRPr="00E72996" w:rsidSect="003740E6">
      <w:headerReference w:type="default" r:id="rId17"/>
      <w:footerReference w:type="default" r:id="rId18"/>
      <w:pgSz w:w="15840" w:h="12240" w:orient="landscape"/>
      <w:pgMar w:top="153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ACEEBC0" w14:textId="77777777" w:rsidR="00E63076" w:rsidRDefault="00E63076">
      <w:pPr>
        <w:spacing w:after="0" w:line="240" w:lineRule="auto"/>
      </w:pPr>
      <w:r>
        <w:separator/>
      </w:r>
    </w:p>
  </w:endnote>
  <w:endnote w:type="continuationSeparator" w:id="0">
    <w:p w14:paraId="0D5B86D0" w14:textId="77777777" w:rsidR="00E63076" w:rsidRDefault="00E630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30A1E9E" w14:textId="15DC4116" w:rsidR="00603E7D" w:rsidRPr="00603E7D" w:rsidRDefault="00CF1197" w:rsidP="00603E7D">
    <w:pPr>
      <w:jc w:val="center"/>
      <w:rPr>
        <w:rFonts w:ascii="Times New Roman" w:hAnsi="Times New Roman"/>
        <w:sz w:val="24"/>
        <w:szCs w:val="24"/>
      </w:rPr>
    </w:pPr>
    <w:r w:rsidRPr="00603E7D">
      <w:rPr>
        <w:rFonts w:ascii="Times New Roman" w:hAnsi="Times New Roman"/>
        <w:sz w:val="24"/>
        <w:szCs w:val="24"/>
      </w:rPr>
      <w:t>© 201</w:t>
    </w:r>
    <w:r w:rsidR="00653102">
      <w:rPr>
        <w:rFonts w:ascii="Times New Roman" w:hAnsi="Times New Roman"/>
        <w:sz w:val="24"/>
        <w:szCs w:val="24"/>
      </w:rPr>
      <w:t>6</w:t>
    </w:r>
    <w:r w:rsidRPr="00603E7D">
      <w:rPr>
        <w:rFonts w:ascii="Times New Roman" w:hAnsi="Times New Roman"/>
        <w:sz w:val="24"/>
        <w:szCs w:val="24"/>
      </w:rPr>
      <w:t>. Grand Canyon University. All Rights Reserved.</w:t>
    </w:r>
  </w:p>
  <w:p w14:paraId="56454839" w14:textId="77777777" w:rsidR="00603E7D" w:rsidRDefault="00E6307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AF3428C" w14:textId="77777777" w:rsidR="00E63076" w:rsidRDefault="00E63076">
      <w:pPr>
        <w:spacing w:after="0" w:line="240" w:lineRule="auto"/>
      </w:pPr>
      <w:r>
        <w:separator/>
      </w:r>
    </w:p>
  </w:footnote>
  <w:footnote w:type="continuationSeparator" w:id="0">
    <w:p w14:paraId="3E1AB2BD" w14:textId="77777777" w:rsidR="00E63076" w:rsidRDefault="00E630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24B73C" w14:textId="77777777" w:rsidR="00603E7D" w:rsidRDefault="00CF1197">
    <w:pPr>
      <w:pStyle w:val="Header"/>
    </w:pPr>
    <w:r>
      <w:rPr>
        <w:noProof/>
      </w:rPr>
      <w:drawing>
        <wp:inline distT="0" distB="0" distL="0" distR="0" wp14:anchorId="4AE441A0" wp14:editId="31B67037">
          <wp:extent cx="3067050" cy="6858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67050" cy="6858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FD80EF8"/>
    <w:multiLevelType w:val="hybridMultilevel"/>
    <w:tmpl w:val="5DE0C6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9D5183D"/>
    <w:multiLevelType w:val="hybridMultilevel"/>
    <w:tmpl w:val="032CF8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0091434"/>
    <w:multiLevelType w:val="hybridMultilevel"/>
    <w:tmpl w:val="62F0F9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8183CA5"/>
    <w:multiLevelType w:val="hybridMultilevel"/>
    <w:tmpl w:val="41328C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D6E5804"/>
    <w:multiLevelType w:val="hybridMultilevel"/>
    <w:tmpl w:val="3EFA6C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8114EA4"/>
    <w:multiLevelType w:val="hybridMultilevel"/>
    <w:tmpl w:val="8EDAAA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8DB0B62"/>
    <w:multiLevelType w:val="hybridMultilevel"/>
    <w:tmpl w:val="CFE40A9A"/>
    <w:lvl w:ilvl="0" w:tplc="B8AC0F6A">
      <w:start w:val="1"/>
      <w:numFmt w:val="decimal"/>
      <w:lvlText w:val="%1."/>
      <w:lvlJc w:val="left"/>
      <w:pPr>
        <w:ind w:left="720" w:hanging="360"/>
      </w:pPr>
      <w:rPr>
        <w:rFonts w:hint="default"/>
        <w:b/>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C3F21B9"/>
    <w:multiLevelType w:val="hybridMultilevel"/>
    <w:tmpl w:val="1B0623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7DB7A49"/>
    <w:multiLevelType w:val="hybridMultilevel"/>
    <w:tmpl w:val="3EFA6C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6E04984"/>
    <w:multiLevelType w:val="hybridMultilevel"/>
    <w:tmpl w:val="8BF475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3"/>
  </w:num>
  <w:num w:numId="3">
    <w:abstractNumId w:val="7"/>
  </w:num>
  <w:num w:numId="4">
    <w:abstractNumId w:val="8"/>
  </w:num>
  <w:num w:numId="5">
    <w:abstractNumId w:val="4"/>
  </w:num>
  <w:num w:numId="6">
    <w:abstractNumId w:val="5"/>
  </w:num>
  <w:num w:numId="7">
    <w:abstractNumId w:val="9"/>
  </w:num>
  <w:num w:numId="8">
    <w:abstractNumId w:val="0"/>
  </w:num>
  <w:num w:numId="9">
    <w:abstractNumId w:val="1"/>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jCztDA3MzUxMDK1MDNR0lEKTi0uzszPAykwrAUALBcYXywAAAA="/>
  </w:docVars>
  <w:rsids>
    <w:rsidRoot w:val="00CF1197"/>
    <w:rsid w:val="00031B27"/>
    <w:rsid w:val="00054F55"/>
    <w:rsid w:val="00172F79"/>
    <w:rsid w:val="00190A7F"/>
    <w:rsid w:val="001C7A21"/>
    <w:rsid w:val="00251CC5"/>
    <w:rsid w:val="00277115"/>
    <w:rsid w:val="002A0FBE"/>
    <w:rsid w:val="002F3073"/>
    <w:rsid w:val="003240D5"/>
    <w:rsid w:val="00324DE7"/>
    <w:rsid w:val="00331BD6"/>
    <w:rsid w:val="003740E6"/>
    <w:rsid w:val="003F39EF"/>
    <w:rsid w:val="0041137A"/>
    <w:rsid w:val="00435A68"/>
    <w:rsid w:val="00436382"/>
    <w:rsid w:val="004550DF"/>
    <w:rsid w:val="00475112"/>
    <w:rsid w:val="004D410B"/>
    <w:rsid w:val="004D64B5"/>
    <w:rsid w:val="005169E9"/>
    <w:rsid w:val="00527AB9"/>
    <w:rsid w:val="005F769F"/>
    <w:rsid w:val="00621E91"/>
    <w:rsid w:val="00653102"/>
    <w:rsid w:val="006A5B07"/>
    <w:rsid w:val="00733FCF"/>
    <w:rsid w:val="007620E4"/>
    <w:rsid w:val="007951A9"/>
    <w:rsid w:val="007F1CDE"/>
    <w:rsid w:val="00804836"/>
    <w:rsid w:val="00882178"/>
    <w:rsid w:val="008A5D4D"/>
    <w:rsid w:val="008F614E"/>
    <w:rsid w:val="00931471"/>
    <w:rsid w:val="00942D68"/>
    <w:rsid w:val="00AE13C4"/>
    <w:rsid w:val="00B309F7"/>
    <w:rsid w:val="00B558A2"/>
    <w:rsid w:val="00B80AE5"/>
    <w:rsid w:val="00BE0DDE"/>
    <w:rsid w:val="00BE7839"/>
    <w:rsid w:val="00C02743"/>
    <w:rsid w:val="00C65363"/>
    <w:rsid w:val="00CF1197"/>
    <w:rsid w:val="00D07EC8"/>
    <w:rsid w:val="00D71CB8"/>
    <w:rsid w:val="00D84D0A"/>
    <w:rsid w:val="00DD103F"/>
    <w:rsid w:val="00DE2F15"/>
    <w:rsid w:val="00DF4F1A"/>
    <w:rsid w:val="00E02D65"/>
    <w:rsid w:val="00E517A7"/>
    <w:rsid w:val="00E5186D"/>
    <w:rsid w:val="00E63076"/>
    <w:rsid w:val="00E72996"/>
    <w:rsid w:val="28A72EED"/>
    <w:rsid w:val="58468B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83358D"/>
  <w15:chartTrackingRefBased/>
  <w15:docId w15:val="{2D85EFB1-AD9D-463E-997D-00127EFAA9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1197"/>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F1197"/>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F11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1197"/>
    <w:rPr>
      <w:rFonts w:ascii="Calibri" w:eastAsia="Calibri" w:hAnsi="Calibri" w:cs="Times New Roman"/>
    </w:rPr>
  </w:style>
  <w:style w:type="paragraph" w:styleId="Footer">
    <w:name w:val="footer"/>
    <w:basedOn w:val="Normal"/>
    <w:link w:val="FooterChar"/>
    <w:uiPriority w:val="99"/>
    <w:unhideWhenUsed/>
    <w:rsid w:val="00CF11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1197"/>
    <w:rPr>
      <w:rFonts w:ascii="Calibri" w:eastAsia="Calibri" w:hAnsi="Calibri" w:cs="Times New Roman"/>
    </w:rPr>
  </w:style>
  <w:style w:type="character" w:styleId="CommentReference">
    <w:name w:val="annotation reference"/>
    <w:basedOn w:val="DefaultParagraphFont"/>
    <w:uiPriority w:val="99"/>
    <w:semiHidden/>
    <w:unhideWhenUsed/>
    <w:rsid w:val="00CF1197"/>
    <w:rPr>
      <w:sz w:val="16"/>
      <w:szCs w:val="16"/>
    </w:rPr>
  </w:style>
  <w:style w:type="paragraph" w:styleId="CommentText">
    <w:name w:val="annotation text"/>
    <w:basedOn w:val="Normal"/>
    <w:link w:val="CommentTextChar"/>
    <w:uiPriority w:val="99"/>
    <w:semiHidden/>
    <w:unhideWhenUsed/>
    <w:rsid w:val="00CF1197"/>
    <w:pPr>
      <w:spacing w:line="240" w:lineRule="auto"/>
    </w:pPr>
    <w:rPr>
      <w:sz w:val="20"/>
      <w:szCs w:val="20"/>
    </w:rPr>
  </w:style>
  <w:style w:type="character" w:customStyle="1" w:styleId="CommentTextChar">
    <w:name w:val="Comment Text Char"/>
    <w:basedOn w:val="DefaultParagraphFont"/>
    <w:link w:val="CommentText"/>
    <w:uiPriority w:val="99"/>
    <w:semiHidden/>
    <w:rsid w:val="00CF1197"/>
    <w:rPr>
      <w:rFonts w:ascii="Calibri" w:eastAsia="Calibri" w:hAnsi="Calibri" w:cs="Times New Roman"/>
      <w:sz w:val="20"/>
      <w:szCs w:val="20"/>
    </w:rPr>
  </w:style>
  <w:style w:type="paragraph" w:styleId="ListParagraph">
    <w:name w:val="List Paragraph"/>
    <w:basedOn w:val="Normal"/>
    <w:uiPriority w:val="34"/>
    <w:qFormat/>
    <w:rsid w:val="00CF1197"/>
    <w:pPr>
      <w:ind w:left="720"/>
      <w:contextualSpacing/>
    </w:pPr>
  </w:style>
  <w:style w:type="paragraph" w:styleId="BalloonText">
    <w:name w:val="Balloon Text"/>
    <w:basedOn w:val="Normal"/>
    <w:link w:val="BalloonTextChar"/>
    <w:uiPriority w:val="99"/>
    <w:semiHidden/>
    <w:unhideWhenUsed/>
    <w:rsid w:val="00CF119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F1197"/>
    <w:rPr>
      <w:rFonts w:ascii="Segoe UI" w:eastAsia="Calibri" w:hAnsi="Segoe UI" w:cs="Segoe UI"/>
      <w:sz w:val="18"/>
      <w:szCs w:val="18"/>
    </w:rPr>
  </w:style>
  <w:style w:type="paragraph" w:styleId="CommentSubject">
    <w:name w:val="annotation subject"/>
    <w:basedOn w:val="CommentText"/>
    <w:next w:val="CommentText"/>
    <w:link w:val="CommentSubjectChar"/>
    <w:uiPriority w:val="99"/>
    <w:semiHidden/>
    <w:unhideWhenUsed/>
    <w:rsid w:val="00CF1197"/>
    <w:rPr>
      <w:b/>
      <w:bCs/>
    </w:rPr>
  </w:style>
  <w:style w:type="character" w:customStyle="1" w:styleId="CommentSubjectChar">
    <w:name w:val="Comment Subject Char"/>
    <w:basedOn w:val="CommentTextChar"/>
    <w:link w:val="CommentSubject"/>
    <w:uiPriority w:val="99"/>
    <w:semiHidden/>
    <w:rsid w:val="00CF1197"/>
    <w:rPr>
      <w:rFonts w:ascii="Calibri" w:eastAsia="Calibri" w:hAnsi="Calibri" w:cs="Times New Roman"/>
      <w:b/>
      <w:bCs/>
      <w:sz w:val="20"/>
      <w:szCs w:val="20"/>
    </w:rPr>
  </w:style>
  <w:style w:type="character" w:styleId="Hyperlink">
    <w:name w:val="Hyperlink"/>
    <w:basedOn w:val="DefaultParagraphFont"/>
    <w:uiPriority w:val="99"/>
    <w:unhideWhenUsed/>
    <w:rsid w:val="00CF1197"/>
    <w:rPr>
      <w:color w:val="0563C1" w:themeColor="hyperlink"/>
      <w:u w:val="single"/>
    </w:rPr>
  </w:style>
  <w:style w:type="character" w:styleId="FollowedHyperlink">
    <w:name w:val="FollowedHyperlink"/>
    <w:basedOn w:val="DefaultParagraphFont"/>
    <w:uiPriority w:val="99"/>
    <w:semiHidden/>
    <w:unhideWhenUsed/>
    <w:rsid w:val="00CF1197"/>
    <w:rPr>
      <w:color w:val="954F72" w:themeColor="followedHyperlink"/>
      <w:u w:val="single"/>
    </w:rPr>
  </w:style>
  <w:style w:type="character" w:styleId="Strong">
    <w:name w:val="Strong"/>
    <w:basedOn w:val="DefaultParagraphFont"/>
    <w:uiPriority w:val="22"/>
    <w:qFormat/>
    <w:rsid w:val="00CF1197"/>
    <w:rPr>
      <w:b/>
      <w:bCs/>
    </w:rPr>
  </w:style>
  <w:style w:type="character" w:styleId="Emphasis">
    <w:name w:val="Emphasis"/>
    <w:basedOn w:val="DefaultParagraphFont"/>
    <w:uiPriority w:val="20"/>
    <w:qFormat/>
    <w:rsid w:val="00E517A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library.gcu.edu/"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tutorials.gcumedia.com/mediaElement/library-walk-through-tutorial/library-walk-through-tutorial-v1.1.php"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doi.org/10.3389/fpubh.2019.00075"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lc.gcumedia.com/unv104/the-writing-process/index.html" TargetMode="External"/><Relationship Id="rId5" Type="http://schemas.openxmlformats.org/officeDocument/2006/relationships/numbering" Target="numbering.xml"/><Relationship Id="rId15" Type="http://schemas.openxmlformats.org/officeDocument/2006/relationships/hyperlink" Target="https://doi.org/10.7322/jhgd.127645"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doi-org.lopes.idm.oclc.org/10.1016/j.jsp.2019.03.002"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14705B438C1ABE4BA0970B7CBF31BF32" ma:contentTypeVersion="0" ma:contentTypeDescription="Create a new document." ma:contentTypeScope="" ma:versionID="24337bb79783abfc1dd2f3610af0178b">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F6AA59B-C4E4-4611-8351-9005BB76610F}">
  <ds:schemaRefs>
    <ds:schemaRef ds:uri="http://schemas.openxmlformats.org/officeDocument/2006/bibliography"/>
  </ds:schemaRefs>
</ds:datastoreItem>
</file>

<file path=customXml/itemProps2.xml><?xml version="1.0" encoding="utf-8"?>
<ds:datastoreItem xmlns:ds="http://schemas.openxmlformats.org/officeDocument/2006/customXml" ds:itemID="{F8FB85FE-40DE-4FDD-BEDF-D7AA0C4AF5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6C4DD961-86AB-400B-BD7B-AFE1FC4B22D7}">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2302AAD0-2A09-4DDC-8998-814E370DC9B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154</TotalTime>
  <Pages>12</Pages>
  <Words>3058</Words>
  <Characters>17432</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
    </vt:vector>
  </TitlesOfParts>
  <Company>Grand Canyon University</Company>
  <LinksUpToDate>false</LinksUpToDate>
  <CharactersWithSpaces>20450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Jolene Daw</dc:creator>
  <cp:keywords/>
  <dc:description/>
  <cp:lastModifiedBy>admin</cp:lastModifiedBy>
  <cp:revision>21</cp:revision>
  <dcterms:created xsi:type="dcterms:W3CDTF">2020-07-08T13:51:00Z</dcterms:created>
  <dcterms:modified xsi:type="dcterms:W3CDTF">2020-07-08T19:59:00Z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0x01010014705B438C1ABE4BA0970B7CBF31BF32</vt:lpwstr>
  </property>
  <property fmtid="{D5CDD505-2E9C-101B-9397-08002B2CF9AE}" pid="3" name="DocumentSubject">
    <vt:lpwstr/>
  </property>
  <property fmtid="{D5CDD505-2E9C-101B-9397-08002B2CF9AE}" pid="4" name="DocumentDepartment">
    <vt:lpwstr>3;#Academic Program and Course Development|59abafec-cbf5-4238-a796-a3b74278f4db</vt:lpwstr>
  </property>
  <property fmtid="{D5CDD505-2E9C-101B-9397-08002B2CF9AE}" pid="5" name="TaxKeyword">
    <vt:lpwstr/>
  </property>
  <property fmtid="{D5CDD505-2E9C-101B-9397-08002B2CF9AE}" pid="6" name="DocumentBusinessValue">
    <vt:lpwstr>1;#Normal|581d4866-74cc-43f1-bef1-bb304cbfeaa5</vt:lpwstr>
  </property>
  <property fmtid="{D5CDD505-2E9C-101B-9397-08002B2CF9AE}" pid="7" name="SecurityClassification">
    <vt:lpwstr>2;#Internal|98311b30-b9e9-4d4f-9f64-0688c0d4a234</vt:lpwstr>
  </property>
  <property fmtid="{D5CDD505-2E9C-101B-9397-08002B2CF9AE}" pid="8" name="DocumentStatus">
    <vt:lpwstr/>
  </property>
  <property fmtid="{D5CDD505-2E9C-101B-9397-08002B2CF9AE}" pid="9" name="DocumentType">
    <vt:lpwstr/>
  </property>
  <property fmtid="{D5CDD505-2E9C-101B-9397-08002B2CF9AE}" pid="10" name="DocumentCategory">
    <vt:lpwstr/>
  </property>
</Properties>
</file>